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03" w:rsidRPr="0027668A" w:rsidRDefault="00BE7303" w:rsidP="007501B0">
      <w:pPr>
        <w:spacing w:after="0" w:line="240" w:lineRule="auto"/>
        <w:jc w:val="center"/>
        <w:rPr>
          <w:b/>
          <w:lang w:val="sq-AL"/>
        </w:rPr>
      </w:pPr>
      <w:r w:rsidRPr="0027668A">
        <w:rPr>
          <w:b/>
          <w:lang w:val="sq-AL"/>
        </w:rPr>
        <w:drawing>
          <wp:inline distT="0" distB="0" distL="0" distR="0" wp14:anchorId="31CFE73A" wp14:editId="0FE65804">
            <wp:extent cx="5653378" cy="834887"/>
            <wp:effectExtent l="19050" t="19050" r="24130" b="22860"/>
            <wp:docPr id="5" name="Picture 5" descr="C:\Users\rvicovac\Desktop\LOGOHRAP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vicovac\Desktop\LOGOHRAPE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911" cy="83260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7DE0" w:rsidRPr="0027668A" w:rsidRDefault="00847DE0" w:rsidP="007501B0">
      <w:pPr>
        <w:spacing w:after="0" w:line="240" w:lineRule="auto"/>
        <w:jc w:val="center"/>
        <w:rPr>
          <w:b/>
          <w:smallCaps/>
          <w:sz w:val="32"/>
          <w:szCs w:val="32"/>
          <w:lang w:val="sq-AL"/>
        </w:rPr>
      </w:pPr>
    </w:p>
    <w:p w:rsidR="0073210A" w:rsidRPr="0027668A" w:rsidRDefault="0027668A" w:rsidP="007501B0">
      <w:pPr>
        <w:spacing w:after="0" w:line="240" w:lineRule="auto"/>
        <w:jc w:val="center"/>
        <w:rPr>
          <w:b/>
          <w:smallCaps/>
          <w:sz w:val="44"/>
          <w:szCs w:val="44"/>
          <w:lang w:val="sq-AL"/>
          <w14:cntxtAlts/>
        </w:rPr>
      </w:pPr>
      <w:r w:rsidRPr="0027668A">
        <w:rPr>
          <w:b/>
          <w:smallCaps/>
          <w:sz w:val="44"/>
          <w:szCs w:val="44"/>
          <w:lang w:val="sq-AL"/>
          <w14:cntxtAlts/>
        </w:rPr>
        <w:t xml:space="preserve">Raporti i sesionit </w:t>
      </w:r>
    </w:p>
    <w:p w:rsidR="00EC6263" w:rsidRPr="0027668A" w:rsidRDefault="00EC6263" w:rsidP="00EC6263">
      <w:pPr>
        <w:spacing w:after="0" w:line="240" w:lineRule="auto"/>
        <w:jc w:val="center"/>
        <w:rPr>
          <w:b/>
          <w:sz w:val="32"/>
          <w:szCs w:val="32"/>
          <w:u w:val="single"/>
          <w:lang w:val="sq-AL"/>
        </w:rPr>
      </w:pPr>
      <w:r w:rsidRPr="0027668A">
        <w:rPr>
          <w:b/>
          <w:sz w:val="32"/>
          <w:szCs w:val="32"/>
          <w:u w:val="single"/>
          <w:lang w:val="sq-AL"/>
        </w:rPr>
        <w:t>(</w:t>
      </w:r>
      <w:r w:rsidR="008D23B8">
        <w:rPr>
          <w:b/>
          <w:sz w:val="32"/>
          <w:szCs w:val="32"/>
          <w:u w:val="single"/>
          <w:lang w:val="sq-AL"/>
        </w:rPr>
        <w:t xml:space="preserve">sesioni i </w:t>
      </w:r>
      <w:r w:rsidRPr="0027668A">
        <w:rPr>
          <w:b/>
          <w:sz w:val="32"/>
          <w:szCs w:val="32"/>
          <w:u w:val="single"/>
          <w:lang w:val="sq-AL"/>
        </w:rPr>
        <w:t>79</w:t>
      </w:r>
      <w:r w:rsidR="008D23B8">
        <w:rPr>
          <w:b/>
          <w:sz w:val="32"/>
          <w:szCs w:val="32"/>
          <w:u w:val="single"/>
          <w:lang w:val="sq-AL"/>
        </w:rPr>
        <w:t>-të</w:t>
      </w:r>
      <w:r w:rsidRPr="0027668A">
        <w:rPr>
          <w:b/>
          <w:sz w:val="32"/>
          <w:szCs w:val="32"/>
          <w:u w:val="single"/>
          <w:lang w:val="sq-AL"/>
        </w:rPr>
        <w:t xml:space="preserve">, </w:t>
      </w:r>
      <w:r w:rsidR="008D23B8">
        <w:rPr>
          <w:b/>
          <w:sz w:val="32"/>
          <w:szCs w:val="32"/>
          <w:u w:val="single"/>
          <w:lang w:val="sq-AL"/>
        </w:rPr>
        <w:t xml:space="preserve">Janar </w:t>
      </w:r>
      <w:r w:rsidRPr="0027668A">
        <w:rPr>
          <w:b/>
          <w:smallCaps/>
          <w:sz w:val="32"/>
          <w:szCs w:val="32"/>
          <w:u w:val="single"/>
          <w:lang w:val="sq-AL"/>
        </w:rPr>
        <w:t>2015)</w:t>
      </w:r>
    </w:p>
    <w:p w:rsidR="00847DE0" w:rsidRPr="0027668A" w:rsidRDefault="00847DE0" w:rsidP="00847DE0">
      <w:pPr>
        <w:spacing w:after="0" w:line="240" w:lineRule="auto"/>
        <w:jc w:val="both"/>
        <w:rPr>
          <w:lang w:val="sq-AL"/>
        </w:rPr>
      </w:pPr>
    </w:p>
    <w:p w:rsidR="000F204A" w:rsidRPr="0027668A" w:rsidRDefault="00905BD8" w:rsidP="007501B0">
      <w:pPr>
        <w:spacing w:after="0" w:line="240" w:lineRule="auto"/>
        <w:jc w:val="both"/>
        <w:rPr>
          <w:lang w:val="sq-AL"/>
        </w:rPr>
      </w:pPr>
      <w:r w:rsidRPr="0027668A">
        <w:rPr>
          <w:lang w:val="sq-A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2CB50EC" wp14:editId="1CEC1B71">
                <wp:simplePos x="0" y="0"/>
                <wp:positionH relativeFrom="column">
                  <wp:posOffset>509270</wp:posOffset>
                </wp:positionH>
                <wp:positionV relativeFrom="paragraph">
                  <wp:posOffset>77469</wp:posOffset>
                </wp:positionV>
                <wp:extent cx="4873625" cy="0"/>
                <wp:effectExtent l="0" t="0" r="22225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736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0.1pt,6.1pt" to="423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" strokecolor="#4579b8 [3044]" strokeweight="2pt">
                <o:lock v:ext="edit" shapetype="f"/>
              </v:line>
            </w:pict>
          </mc:Fallback>
        </mc:AlternateContent>
      </w:r>
    </w:p>
    <w:p w:rsidR="000F204A" w:rsidRPr="0027668A" w:rsidRDefault="000F204A" w:rsidP="007501B0">
      <w:pPr>
        <w:spacing w:after="0" w:line="240" w:lineRule="auto"/>
        <w:jc w:val="both"/>
        <w:rPr>
          <w:lang w:val="sq-AL"/>
        </w:rPr>
      </w:pPr>
    </w:p>
    <w:p w:rsidR="00C87D76" w:rsidRPr="0027668A" w:rsidRDefault="0027668A" w:rsidP="007501B0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>Gjatë sesionit të tij të mbajtur në janar të vitit</w:t>
      </w:r>
      <w:r w:rsidR="008D23B8">
        <w:rPr>
          <w:lang w:val="sq-AL"/>
        </w:rPr>
        <w:t xml:space="preserve"> 2015</w:t>
      </w:r>
      <w:r>
        <w:rPr>
          <w:lang w:val="sq-AL"/>
        </w:rPr>
        <w:t>,</w:t>
      </w:r>
      <w:r w:rsidR="00C87D76" w:rsidRPr="0027668A">
        <w:rPr>
          <w:lang w:val="sq-AL"/>
        </w:rPr>
        <w:t xml:space="preserve"> </w:t>
      </w:r>
      <w:hyperlink r:id="rId10" w:history="1">
        <w:r>
          <w:rPr>
            <w:rStyle w:val="Hyperlink"/>
            <w:lang w:val="sq-AL"/>
          </w:rPr>
          <w:t>Paneli këshillëdhënës për të drejta të njeriut</w:t>
        </w:r>
      </w:hyperlink>
      <w:r w:rsidR="00B2208C" w:rsidRPr="0027668A">
        <w:rPr>
          <w:lang w:val="sq-AL"/>
        </w:rPr>
        <w:t xml:space="preserve"> (</w:t>
      </w:r>
      <w:r>
        <w:rPr>
          <w:lang w:val="sq-AL"/>
        </w:rPr>
        <w:t>Paneli</w:t>
      </w:r>
      <w:r w:rsidR="00B2208C" w:rsidRPr="0027668A">
        <w:rPr>
          <w:lang w:val="sq-AL"/>
        </w:rPr>
        <w:t>)</w:t>
      </w:r>
      <w:r w:rsidR="00693C96" w:rsidRPr="0027668A">
        <w:rPr>
          <w:lang w:val="sq-AL"/>
        </w:rPr>
        <w:t xml:space="preserve"> </w:t>
      </w:r>
      <w:r>
        <w:rPr>
          <w:lang w:val="sq-AL"/>
        </w:rPr>
        <w:t xml:space="preserve">ka miratuar katër </w:t>
      </w:r>
      <w:r w:rsidR="00E13B1F">
        <w:rPr>
          <w:lang w:val="sq-AL"/>
        </w:rPr>
        <w:t>m</w:t>
      </w:r>
      <w:bookmarkStart w:id="0" w:name="_GoBack"/>
      <w:bookmarkEnd w:id="0"/>
      <w:r>
        <w:rPr>
          <w:lang w:val="sq-AL"/>
        </w:rPr>
        <w:t>endime lidhur me katër ankesa</w:t>
      </w:r>
      <w:r w:rsidR="007E3908" w:rsidRPr="0027668A">
        <w:rPr>
          <w:lang w:val="sq-AL"/>
        </w:rPr>
        <w:t>.</w:t>
      </w:r>
      <w:r w:rsidR="009375DC" w:rsidRPr="0027668A">
        <w:rPr>
          <w:lang w:val="sq-AL"/>
        </w:rPr>
        <w:t xml:space="preserve">  </w:t>
      </w:r>
      <w:r>
        <w:rPr>
          <w:lang w:val="sq-AL"/>
        </w:rPr>
        <w:t xml:space="preserve">Panelit i kanë mbetur edhe 84 ankesa pa shqyrtuar. Të gjitha dhënat statistikore janë në dispozicion këtu në </w:t>
      </w:r>
      <w:hyperlink r:id="rId11" w:history="1">
        <w:r>
          <w:rPr>
            <w:rStyle w:val="Hyperlink"/>
            <w:lang w:val="sq-AL"/>
          </w:rPr>
          <w:t>anglisht</w:t>
        </w:r>
      </w:hyperlink>
      <w:r w:rsidR="001E148D" w:rsidRPr="0027668A">
        <w:rPr>
          <w:color w:val="000000" w:themeColor="text1"/>
          <w:lang w:val="sq-AL"/>
        </w:rPr>
        <w:t xml:space="preserve">, </w:t>
      </w:r>
      <w:hyperlink r:id="rId12" w:history="1">
        <w:r>
          <w:rPr>
            <w:rStyle w:val="Hyperlink"/>
            <w:lang w:val="sq-AL"/>
          </w:rPr>
          <w:t>shqip</w:t>
        </w:r>
      </w:hyperlink>
      <w:r w:rsidR="001E148D" w:rsidRPr="0027668A">
        <w:rPr>
          <w:color w:val="000000" w:themeColor="text1"/>
          <w:lang w:val="sq-AL"/>
        </w:rPr>
        <w:t xml:space="preserve"> </w:t>
      </w:r>
      <w:r>
        <w:rPr>
          <w:color w:val="000000" w:themeColor="text1"/>
          <w:lang w:val="sq-AL"/>
        </w:rPr>
        <w:t>dhe</w:t>
      </w:r>
      <w:r w:rsidR="001E148D" w:rsidRPr="0027668A">
        <w:rPr>
          <w:color w:val="000000" w:themeColor="text1"/>
          <w:lang w:val="sq-AL"/>
        </w:rPr>
        <w:t xml:space="preserve"> </w:t>
      </w:r>
      <w:hyperlink r:id="rId13" w:history="1">
        <w:r>
          <w:rPr>
            <w:rStyle w:val="Hyperlink"/>
            <w:lang w:val="sq-AL"/>
          </w:rPr>
          <w:t>serbisht</w:t>
        </w:r>
      </w:hyperlink>
      <w:r w:rsidR="001E148D" w:rsidRPr="0027668A">
        <w:rPr>
          <w:color w:val="000000" w:themeColor="text1"/>
          <w:lang w:val="sq-AL"/>
        </w:rPr>
        <w:t>.</w:t>
      </w:r>
      <w:r w:rsidR="00456F95" w:rsidRPr="0027668A">
        <w:rPr>
          <w:color w:val="000000" w:themeColor="text1"/>
          <w:lang w:val="sq-AL"/>
        </w:rPr>
        <w:t xml:space="preserve"> </w:t>
      </w:r>
      <w:r>
        <w:rPr>
          <w:color w:val="000000" w:themeColor="text1"/>
          <w:lang w:val="sq-AL"/>
        </w:rPr>
        <w:t xml:space="preserve">Më poshtë janë paraqitur përmbledhjet e </w:t>
      </w:r>
      <w:r w:rsidR="00E13B1F">
        <w:rPr>
          <w:color w:val="000000" w:themeColor="text1"/>
          <w:lang w:val="sq-AL"/>
        </w:rPr>
        <w:t>m</w:t>
      </w:r>
      <w:r>
        <w:rPr>
          <w:color w:val="000000" w:themeColor="text1"/>
          <w:lang w:val="sq-AL"/>
        </w:rPr>
        <w:t>endimeve të miratuara</w:t>
      </w:r>
      <w:r w:rsidR="00456F95" w:rsidRPr="0027668A">
        <w:rPr>
          <w:color w:val="000000" w:themeColor="text1"/>
          <w:lang w:val="sq-AL"/>
        </w:rPr>
        <w:t xml:space="preserve">; </w:t>
      </w:r>
      <w:r>
        <w:rPr>
          <w:color w:val="000000" w:themeColor="text1"/>
          <w:lang w:val="sq-AL"/>
        </w:rPr>
        <w:t>tekstet e plota do të publikohen në faqen e internetit të Panelit pas afro një muaji</w:t>
      </w:r>
      <w:r w:rsidR="008D23B8">
        <w:rPr>
          <w:color w:val="000000" w:themeColor="text1"/>
          <w:lang w:val="sq-AL"/>
        </w:rPr>
        <w:t xml:space="preserve">. </w:t>
      </w:r>
      <w:r>
        <w:rPr>
          <w:color w:val="000000" w:themeColor="text1"/>
          <w:lang w:val="sq-AL"/>
        </w:rPr>
        <w:t xml:space="preserve"> </w:t>
      </w:r>
    </w:p>
    <w:p w:rsidR="00847DE0" w:rsidRPr="0027668A" w:rsidRDefault="00847DE0" w:rsidP="007501B0">
      <w:pPr>
        <w:spacing w:after="0" w:line="240" w:lineRule="auto"/>
        <w:jc w:val="both"/>
        <w:rPr>
          <w:color w:val="000000" w:themeColor="text1"/>
          <w:lang w:val="sq-AL"/>
        </w:rPr>
      </w:pPr>
    </w:p>
    <w:p w:rsidR="00847DE0" w:rsidRPr="0027668A" w:rsidRDefault="00905BD8" w:rsidP="00847DE0">
      <w:pPr>
        <w:spacing w:after="0" w:line="240" w:lineRule="auto"/>
        <w:jc w:val="both"/>
        <w:rPr>
          <w:lang w:val="sq-AL"/>
        </w:rPr>
      </w:pPr>
      <w:r w:rsidRPr="0027668A">
        <w:rPr>
          <w:b/>
          <w:smallCaps/>
          <w:sz w:val="32"/>
          <w:szCs w:val="32"/>
          <w:lang w:val="sq-A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E59040" wp14:editId="09DBA4B2">
                <wp:simplePos x="0" y="0"/>
                <wp:positionH relativeFrom="column">
                  <wp:posOffset>509270</wp:posOffset>
                </wp:positionH>
                <wp:positionV relativeFrom="paragraph">
                  <wp:posOffset>49529</wp:posOffset>
                </wp:positionV>
                <wp:extent cx="4873625" cy="0"/>
                <wp:effectExtent l="0" t="0" r="222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736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0.1pt,3.9pt" to="423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" strokecolor="#4579b8 [3044]" strokeweight="2pt">
                <o:lock v:ext="edit" shapetype="f"/>
              </v:line>
            </w:pict>
          </mc:Fallback>
        </mc:AlternateContent>
      </w:r>
    </w:p>
    <w:p w:rsidR="00CA47D1" w:rsidRPr="0027668A" w:rsidRDefault="00CA47D1" w:rsidP="00CA47D1">
      <w:pPr>
        <w:autoSpaceDE w:val="0"/>
        <w:autoSpaceDN w:val="0"/>
        <w:adjustRightInd w:val="0"/>
        <w:spacing w:after="0"/>
        <w:rPr>
          <w:b/>
          <w:i/>
          <w:sz w:val="28"/>
          <w:szCs w:val="28"/>
          <w:lang w:val="sq-AL"/>
        </w:rPr>
      </w:pPr>
    </w:p>
    <w:p w:rsidR="00F34122" w:rsidRPr="0027668A" w:rsidRDefault="00F34122" w:rsidP="00EC626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sq-AL"/>
        </w:rPr>
      </w:pPr>
      <w:proofErr w:type="spellStart"/>
      <w:r w:rsidRPr="0027668A">
        <w:rPr>
          <w:b/>
          <w:i/>
          <w:sz w:val="28"/>
          <w:szCs w:val="28"/>
          <w:lang w:val="sq-AL"/>
        </w:rPr>
        <w:t>Spasa</w:t>
      </w:r>
      <w:proofErr w:type="spellEnd"/>
      <w:r w:rsidRPr="0027668A">
        <w:rPr>
          <w:b/>
          <w:i/>
          <w:sz w:val="28"/>
          <w:szCs w:val="28"/>
          <w:lang w:val="sq-AL"/>
        </w:rPr>
        <w:t xml:space="preserve"> MARKOVI</w:t>
      </w:r>
      <w:r w:rsidR="008D23B8">
        <w:rPr>
          <w:b/>
          <w:i/>
          <w:sz w:val="28"/>
          <w:szCs w:val="28"/>
          <w:lang w:val="sq-AL"/>
        </w:rPr>
        <w:t>Q</w:t>
      </w:r>
      <w:r w:rsidRPr="0027668A">
        <w:rPr>
          <w:b/>
          <w:i/>
          <w:sz w:val="28"/>
          <w:szCs w:val="28"/>
          <w:lang w:val="sq-AL"/>
        </w:rPr>
        <w:t xml:space="preserve"> </w:t>
      </w:r>
      <w:r w:rsidR="008D23B8">
        <w:rPr>
          <w:b/>
          <w:i/>
          <w:sz w:val="28"/>
          <w:szCs w:val="28"/>
          <w:lang w:val="sq-AL"/>
        </w:rPr>
        <w:t xml:space="preserve">kundër </w:t>
      </w:r>
      <w:r w:rsidRPr="0027668A">
        <w:rPr>
          <w:b/>
          <w:bCs/>
          <w:i/>
          <w:sz w:val="28"/>
          <w:szCs w:val="28"/>
          <w:lang w:val="sq-AL"/>
        </w:rPr>
        <w:t>UNMIK</w:t>
      </w:r>
      <w:r w:rsidR="008D23B8">
        <w:rPr>
          <w:b/>
          <w:bCs/>
          <w:i/>
          <w:sz w:val="28"/>
          <w:szCs w:val="28"/>
          <w:lang w:val="sq-AL"/>
        </w:rPr>
        <w:t>-ut</w:t>
      </w:r>
      <w:r w:rsidRPr="0027668A">
        <w:rPr>
          <w:b/>
          <w:bCs/>
          <w:i/>
          <w:sz w:val="28"/>
          <w:szCs w:val="28"/>
          <w:lang w:val="sq-AL"/>
        </w:rPr>
        <w:t xml:space="preserve"> </w:t>
      </w:r>
      <w:r w:rsidRPr="0027668A">
        <w:rPr>
          <w:b/>
          <w:bCs/>
          <w:sz w:val="28"/>
          <w:szCs w:val="28"/>
          <w:lang w:val="sq-AL"/>
        </w:rPr>
        <w:t>(</w:t>
      </w:r>
      <w:r w:rsidR="008D23B8">
        <w:rPr>
          <w:b/>
          <w:bCs/>
          <w:sz w:val="28"/>
          <w:szCs w:val="28"/>
          <w:lang w:val="sq-AL"/>
        </w:rPr>
        <w:t xml:space="preserve">lënda nr. </w:t>
      </w:r>
      <w:r w:rsidRPr="0027668A">
        <w:rPr>
          <w:b/>
          <w:bCs/>
          <w:sz w:val="28"/>
          <w:szCs w:val="28"/>
          <w:lang w:val="sq-AL"/>
        </w:rPr>
        <w:t>227/09)</w:t>
      </w:r>
    </w:p>
    <w:p w:rsidR="00F34122" w:rsidRPr="0027668A" w:rsidRDefault="008D23B8" w:rsidP="009375DC">
      <w:pPr>
        <w:spacing w:after="120" w:line="240" w:lineRule="auto"/>
        <w:jc w:val="both"/>
        <w:rPr>
          <w:bCs/>
          <w:lang w:val="sq-AL"/>
        </w:rPr>
      </w:pPr>
      <w:r>
        <w:rPr>
          <w:lang w:val="sq-AL"/>
        </w:rPr>
        <w:t xml:space="preserve">Ankuesja është e veja e z. </w:t>
      </w:r>
      <w:proofErr w:type="spellStart"/>
      <w:r>
        <w:rPr>
          <w:lang w:val="sq-AL"/>
        </w:rPr>
        <w:t>Velko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Markoviq</w:t>
      </w:r>
      <w:proofErr w:type="spellEnd"/>
      <w:r>
        <w:rPr>
          <w:lang w:val="sq-AL"/>
        </w:rPr>
        <w:t xml:space="preserve">, i cili u zhduk nga vendi i tij i punës në Prishtinë më 9 shkurt 1999. Më 17 dhjetor 2010 mbetjet mortore të z. </w:t>
      </w:r>
      <w:proofErr w:type="spellStart"/>
      <w:r>
        <w:rPr>
          <w:lang w:val="sq-AL"/>
        </w:rPr>
        <w:t>Velko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Markoviq</w:t>
      </w:r>
      <w:proofErr w:type="spellEnd"/>
      <w:r>
        <w:rPr>
          <w:lang w:val="sq-AL"/>
        </w:rPr>
        <w:t xml:space="preserve"> i janë kthyer ankueses.  </w:t>
      </w:r>
    </w:p>
    <w:p w:rsidR="00F34122" w:rsidRPr="0027668A" w:rsidRDefault="008D23B8" w:rsidP="009375DC">
      <w:pPr>
        <w:spacing w:after="0"/>
        <w:jc w:val="both"/>
        <w:rPr>
          <w:lang w:val="sq-AL"/>
        </w:rPr>
      </w:pPr>
      <w:r>
        <w:rPr>
          <w:lang w:val="sq-AL"/>
        </w:rPr>
        <w:t xml:space="preserve">Paneli ka ardhur në përfundim se Misioni i Administratës së Përkohshme të Kombeve të Bashkuara në Kosovë </w:t>
      </w:r>
      <w:r w:rsidR="00847DE0" w:rsidRPr="0027668A">
        <w:rPr>
          <w:lang w:val="sq-AL"/>
        </w:rPr>
        <w:t>(UNMIK)</w:t>
      </w:r>
      <w:r w:rsidR="00F34122" w:rsidRPr="0027668A">
        <w:rPr>
          <w:color w:val="000000"/>
          <w:lang w:val="sq-AL"/>
        </w:rPr>
        <w:t xml:space="preserve"> </w:t>
      </w:r>
      <w:r>
        <w:rPr>
          <w:color w:val="000000"/>
          <w:lang w:val="sq-AL"/>
        </w:rPr>
        <w:t xml:space="preserve">nuk ka bërë hetim të efektshëm të zhdukjes dhe vrasjes së z. </w:t>
      </w:r>
      <w:proofErr w:type="spellStart"/>
      <w:r>
        <w:rPr>
          <w:color w:val="000000"/>
          <w:lang w:val="sq-AL"/>
        </w:rPr>
        <w:t>Velko</w:t>
      </w:r>
      <w:proofErr w:type="spellEnd"/>
      <w:r>
        <w:rPr>
          <w:color w:val="000000"/>
          <w:lang w:val="sq-AL"/>
        </w:rPr>
        <w:t xml:space="preserve"> </w:t>
      </w:r>
      <w:proofErr w:type="spellStart"/>
      <w:r>
        <w:rPr>
          <w:color w:val="000000"/>
          <w:lang w:val="sq-AL"/>
        </w:rPr>
        <w:t>Markoviq</w:t>
      </w:r>
      <w:proofErr w:type="spellEnd"/>
      <w:r>
        <w:rPr>
          <w:color w:val="000000"/>
          <w:lang w:val="sq-AL"/>
        </w:rPr>
        <w:t>, që paraqet shkelje të obligimit procedural sipas nenit 2 (e drejta në jetë) të Konventës Evropiane për të Drejta të Njeriut (</w:t>
      </w:r>
      <w:proofErr w:type="spellStart"/>
      <w:r>
        <w:rPr>
          <w:color w:val="000000"/>
          <w:lang w:val="sq-AL"/>
        </w:rPr>
        <w:t>KEDNj</w:t>
      </w:r>
      <w:proofErr w:type="spellEnd"/>
      <w:r>
        <w:rPr>
          <w:color w:val="000000"/>
          <w:lang w:val="sq-AL"/>
        </w:rPr>
        <w:t xml:space="preserve">). Paneli gjithashtu konstatoi se përmes sjelljes së tij, UNMIK-u ka kontribuar në shqetësimet dhe vuajtjet shpirtërore të ankueses, gjë që përbën shkelje të obligimit substancial nga neni 3 i </w:t>
      </w:r>
      <w:proofErr w:type="spellStart"/>
      <w:r>
        <w:rPr>
          <w:color w:val="000000"/>
          <w:lang w:val="sq-AL"/>
        </w:rPr>
        <w:t>KEDNj</w:t>
      </w:r>
      <w:proofErr w:type="spellEnd"/>
      <w:r>
        <w:rPr>
          <w:color w:val="000000"/>
          <w:lang w:val="sq-AL"/>
        </w:rPr>
        <w:t>-së (ndalimi i trajtimit çnjerëzor apo poshtërues)</w:t>
      </w:r>
      <w:r w:rsidR="00F34122" w:rsidRPr="0027668A">
        <w:rPr>
          <w:lang w:val="sq-AL"/>
        </w:rPr>
        <w:t>.</w:t>
      </w:r>
    </w:p>
    <w:p w:rsidR="009375DC" w:rsidRPr="0027668A" w:rsidRDefault="009375DC" w:rsidP="009375DC">
      <w:pPr>
        <w:spacing w:after="0"/>
        <w:jc w:val="both"/>
        <w:rPr>
          <w:lang w:val="sq-AL"/>
        </w:rPr>
      </w:pPr>
    </w:p>
    <w:p w:rsidR="00104F8E" w:rsidRPr="0027668A" w:rsidRDefault="00104F8E" w:rsidP="009375DC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  <w:lang w:val="sq-AL"/>
        </w:rPr>
      </w:pPr>
      <w:proofErr w:type="spellStart"/>
      <w:r w:rsidRPr="0027668A">
        <w:rPr>
          <w:b/>
          <w:i/>
          <w:sz w:val="28"/>
          <w:szCs w:val="28"/>
          <w:lang w:val="sq-AL"/>
        </w:rPr>
        <w:t>B</w:t>
      </w:r>
      <w:r w:rsidR="00E169B5">
        <w:rPr>
          <w:b/>
          <w:i/>
          <w:sz w:val="28"/>
          <w:szCs w:val="28"/>
          <w:lang w:val="sq-AL"/>
        </w:rPr>
        <w:t>l</w:t>
      </w:r>
      <w:r w:rsidRPr="0027668A">
        <w:rPr>
          <w:b/>
          <w:i/>
          <w:sz w:val="28"/>
          <w:szCs w:val="28"/>
          <w:lang w:val="sq-AL"/>
        </w:rPr>
        <w:t>lagica</w:t>
      </w:r>
      <w:proofErr w:type="spellEnd"/>
      <w:r w:rsidRPr="0027668A">
        <w:rPr>
          <w:b/>
          <w:i/>
          <w:sz w:val="28"/>
          <w:szCs w:val="28"/>
          <w:lang w:val="sq-AL"/>
        </w:rPr>
        <w:t xml:space="preserve"> </w:t>
      </w:r>
      <w:r w:rsidR="008D23B8" w:rsidRPr="0027668A">
        <w:rPr>
          <w:b/>
          <w:i/>
          <w:sz w:val="28"/>
          <w:szCs w:val="28"/>
          <w:lang w:val="sq-AL"/>
        </w:rPr>
        <w:t>NI</w:t>
      </w:r>
      <w:r w:rsidR="008D23B8">
        <w:rPr>
          <w:b/>
          <w:i/>
          <w:sz w:val="28"/>
          <w:szCs w:val="28"/>
          <w:lang w:val="sq-AL"/>
        </w:rPr>
        <w:t xml:space="preserve">ÇIQ kundër </w:t>
      </w:r>
      <w:r w:rsidRPr="0027668A">
        <w:rPr>
          <w:b/>
          <w:bCs/>
          <w:i/>
          <w:sz w:val="28"/>
          <w:szCs w:val="28"/>
          <w:lang w:val="sq-AL"/>
        </w:rPr>
        <w:t>UNMIK</w:t>
      </w:r>
      <w:r w:rsidR="008D23B8">
        <w:rPr>
          <w:b/>
          <w:bCs/>
          <w:i/>
          <w:sz w:val="28"/>
          <w:szCs w:val="28"/>
          <w:lang w:val="sq-AL"/>
        </w:rPr>
        <w:t>-ut</w:t>
      </w:r>
      <w:r w:rsidR="00F34122" w:rsidRPr="0027668A">
        <w:rPr>
          <w:b/>
          <w:bCs/>
          <w:sz w:val="28"/>
          <w:szCs w:val="28"/>
          <w:lang w:val="sq-AL"/>
        </w:rPr>
        <w:t xml:space="preserve"> (</w:t>
      </w:r>
      <w:r w:rsidR="008D23B8">
        <w:rPr>
          <w:b/>
          <w:bCs/>
          <w:sz w:val="28"/>
          <w:szCs w:val="28"/>
          <w:lang w:val="sq-AL"/>
        </w:rPr>
        <w:t xml:space="preserve">lënda nr. </w:t>
      </w:r>
      <w:r w:rsidR="00F34122" w:rsidRPr="0027668A">
        <w:rPr>
          <w:b/>
          <w:bCs/>
          <w:sz w:val="28"/>
          <w:szCs w:val="28"/>
          <w:lang w:val="sq-AL"/>
        </w:rPr>
        <w:t>228</w:t>
      </w:r>
      <w:r w:rsidRPr="0027668A">
        <w:rPr>
          <w:b/>
          <w:bCs/>
          <w:sz w:val="28"/>
          <w:szCs w:val="28"/>
          <w:lang w:val="sq-AL"/>
        </w:rPr>
        <w:t>/09)</w:t>
      </w:r>
    </w:p>
    <w:p w:rsidR="009375DC" w:rsidRPr="0027668A" w:rsidRDefault="008D23B8" w:rsidP="009375DC">
      <w:pPr>
        <w:spacing w:after="120"/>
        <w:jc w:val="both"/>
        <w:rPr>
          <w:lang w:val="sq-AL"/>
        </w:rPr>
      </w:pPr>
      <w:r>
        <w:rPr>
          <w:lang w:val="sq-AL"/>
        </w:rPr>
        <w:t xml:space="preserve">Ankuesja është motra e z. </w:t>
      </w:r>
      <w:proofErr w:type="spellStart"/>
      <w:r w:rsidR="00104F8E" w:rsidRPr="0027668A">
        <w:rPr>
          <w:lang w:val="sq-AL"/>
        </w:rPr>
        <w:t>Stanojko</w:t>
      </w:r>
      <w:proofErr w:type="spellEnd"/>
      <w:r w:rsidR="00104F8E" w:rsidRPr="0027668A">
        <w:rPr>
          <w:lang w:val="sq-AL"/>
        </w:rPr>
        <w:t xml:space="preserve"> </w:t>
      </w:r>
      <w:proofErr w:type="spellStart"/>
      <w:r w:rsidR="00104F8E" w:rsidRPr="0027668A">
        <w:rPr>
          <w:lang w:val="sq-AL"/>
        </w:rPr>
        <w:t>Ml</w:t>
      </w:r>
      <w:r>
        <w:rPr>
          <w:lang w:val="sq-AL"/>
        </w:rPr>
        <w:t>l</w:t>
      </w:r>
      <w:r w:rsidR="00104F8E" w:rsidRPr="0027668A">
        <w:rPr>
          <w:lang w:val="sq-AL"/>
        </w:rPr>
        <w:t>adenovi</w:t>
      </w:r>
      <w:r>
        <w:rPr>
          <w:lang w:val="sq-AL"/>
        </w:rPr>
        <w:t>q</w:t>
      </w:r>
      <w:proofErr w:type="spellEnd"/>
      <w:r w:rsidR="009375DC" w:rsidRPr="0027668A">
        <w:rPr>
          <w:lang w:val="sq-AL"/>
        </w:rPr>
        <w:t xml:space="preserve">, </w:t>
      </w:r>
      <w:r>
        <w:rPr>
          <w:lang w:val="sq-AL"/>
        </w:rPr>
        <w:t xml:space="preserve">i cili u zhduk më 21 qershor </w:t>
      </w:r>
      <w:r w:rsidR="00104F8E" w:rsidRPr="0027668A">
        <w:rPr>
          <w:lang w:val="sq-AL"/>
        </w:rPr>
        <w:t>1999</w:t>
      </w:r>
      <w:r w:rsidR="009375DC" w:rsidRPr="0027668A">
        <w:rPr>
          <w:lang w:val="sq-AL"/>
        </w:rPr>
        <w:t xml:space="preserve">. </w:t>
      </w:r>
      <w:r>
        <w:rPr>
          <w:lang w:val="sq-AL"/>
        </w:rPr>
        <w:t>Që nga ajo kohë vendndodhja e tij mbetet e panjohur</w:t>
      </w:r>
      <w:r w:rsidR="009375DC" w:rsidRPr="0027668A">
        <w:rPr>
          <w:lang w:val="sq-AL"/>
        </w:rPr>
        <w:t>.</w:t>
      </w:r>
    </w:p>
    <w:p w:rsidR="009375DC" w:rsidRPr="0027668A" w:rsidRDefault="008D23B8" w:rsidP="00CA47D1">
      <w:pPr>
        <w:spacing w:after="0"/>
        <w:jc w:val="both"/>
        <w:rPr>
          <w:lang w:val="sq-AL"/>
        </w:rPr>
      </w:pPr>
      <w:r>
        <w:rPr>
          <w:lang w:val="sq-AL"/>
        </w:rPr>
        <w:t>Paneli ka ardhur në përfundim se</w:t>
      </w:r>
      <w:r w:rsidR="00E169B5">
        <w:rPr>
          <w:lang w:val="sq-AL"/>
        </w:rPr>
        <w:t xml:space="preserve"> UNMIK-u nuk ka bërë hetim të efektshëm të zhdukjes së z. </w:t>
      </w:r>
      <w:proofErr w:type="spellStart"/>
      <w:r w:rsidR="00104F8E" w:rsidRPr="0027668A">
        <w:rPr>
          <w:lang w:val="sq-AL"/>
        </w:rPr>
        <w:t>Stanojko</w:t>
      </w:r>
      <w:proofErr w:type="spellEnd"/>
      <w:r w:rsidR="00104F8E" w:rsidRPr="0027668A">
        <w:rPr>
          <w:lang w:val="sq-AL"/>
        </w:rPr>
        <w:t xml:space="preserve"> </w:t>
      </w:r>
      <w:proofErr w:type="spellStart"/>
      <w:r w:rsidR="00104F8E" w:rsidRPr="0027668A">
        <w:rPr>
          <w:lang w:val="sq-AL"/>
        </w:rPr>
        <w:t>M</w:t>
      </w:r>
      <w:r w:rsidR="00E169B5">
        <w:rPr>
          <w:lang w:val="sq-AL"/>
        </w:rPr>
        <w:t>l</w:t>
      </w:r>
      <w:r w:rsidR="00104F8E" w:rsidRPr="0027668A">
        <w:rPr>
          <w:lang w:val="sq-AL"/>
        </w:rPr>
        <w:t>ladenovi</w:t>
      </w:r>
      <w:r w:rsidR="00E169B5">
        <w:rPr>
          <w:lang w:val="sq-AL"/>
        </w:rPr>
        <w:t>q</w:t>
      </w:r>
      <w:proofErr w:type="spellEnd"/>
      <w:r w:rsidR="00104F8E" w:rsidRPr="0027668A">
        <w:rPr>
          <w:lang w:val="sq-AL"/>
        </w:rPr>
        <w:t xml:space="preserve">, </w:t>
      </w:r>
      <w:r w:rsidR="00E169B5">
        <w:rPr>
          <w:lang w:val="sq-AL"/>
        </w:rPr>
        <w:t xml:space="preserve">duke shkelur kështu obligimin procedural në paraparë në nenin 2 të </w:t>
      </w:r>
      <w:proofErr w:type="spellStart"/>
      <w:r w:rsidR="00E169B5">
        <w:rPr>
          <w:lang w:val="sq-AL"/>
        </w:rPr>
        <w:t>KEDNj</w:t>
      </w:r>
      <w:proofErr w:type="spellEnd"/>
      <w:r w:rsidR="00E169B5">
        <w:rPr>
          <w:lang w:val="sq-AL"/>
        </w:rPr>
        <w:t xml:space="preserve">-së, dhe përmes sjelljes së tij ka kontribuar në </w:t>
      </w:r>
      <w:r w:rsidR="00E169B5">
        <w:rPr>
          <w:color w:val="000000"/>
          <w:lang w:val="sq-AL"/>
        </w:rPr>
        <w:t xml:space="preserve">shqetësimet dhe vuajtjet shpirtërore të ankueses, gjë që përbën shkelje të obligimit substancial nga neni 3 i </w:t>
      </w:r>
      <w:proofErr w:type="spellStart"/>
      <w:r w:rsidR="00E169B5">
        <w:rPr>
          <w:color w:val="000000"/>
          <w:lang w:val="sq-AL"/>
        </w:rPr>
        <w:t>KEDNj</w:t>
      </w:r>
      <w:proofErr w:type="spellEnd"/>
      <w:r w:rsidR="00E169B5">
        <w:rPr>
          <w:color w:val="000000"/>
          <w:lang w:val="sq-AL"/>
        </w:rPr>
        <w:t>-së</w:t>
      </w:r>
      <w:r w:rsidR="009375DC" w:rsidRPr="0027668A">
        <w:rPr>
          <w:lang w:val="sq-AL"/>
        </w:rPr>
        <w:t>.</w:t>
      </w:r>
    </w:p>
    <w:p w:rsidR="009375DC" w:rsidRPr="0027668A" w:rsidRDefault="009375DC" w:rsidP="009375DC">
      <w:pPr>
        <w:spacing w:after="0"/>
        <w:jc w:val="both"/>
        <w:rPr>
          <w:lang w:val="sq-AL"/>
        </w:rPr>
      </w:pPr>
    </w:p>
    <w:p w:rsidR="00143C65" w:rsidRPr="0027668A" w:rsidRDefault="00143C65" w:rsidP="009375DC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  <w:lang w:val="sq-AL"/>
        </w:rPr>
      </w:pPr>
      <w:r w:rsidRPr="0027668A">
        <w:rPr>
          <w:b/>
          <w:bCs/>
          <w:i/>
          <w:sz w:val="28"/>
          <w:szCs w:val="28"/>
          <w:lang w:val="sq-AL"/>
        </w:rPr>
        <w:t>Bilana KUZMANOVI</w:t>
      </w:r>
      <w:r w:rsidR="00E169B5">
        <w:rPr>
          <w:b/>
          <w:bCs/>
          <w:i/>
          <w:sz w:val="28"/>
          <w:szCs w:val="28"/>
          <w:lang w:val="sq-AL"/>
        </w:rPr>
        <w:t>Q</w:t>
      </w:r>
      <w:r w:rsidRPr="0027668A">
        <w:rPr>
          <w:b/>
          <w:bCs/>
          <w:i/>
          <w:sz w:val="28"/>
          <w:szCs w:val="28"/>
          <w:lang w:val="sq-AL"/>
        </w:rPr>
        <w:t xml:space="preserve"> </w:t>
      </w:r>
      <w:r w:rsidR="00E169B5">
        <w:rPr>
          <w:b/>
          <w:bCs/>
          <w:i/>
          <w:sz w:val="28"/>
          <w:szCs w:val="28"/>
          <w:lang w:val="sq-AL"/>
        </w:rPr>
        <w:t xml:space="preserve">kundër </w:t>
      </w:r>
      <w:r w:rsidRPr="0027668A">
        <w:rPr>
          <w:b/>
          <w:bCs/>
          <w:i/>
          <w:sz w:val="28"/>
          <w:szCs w:val="28"/>
          <w:lang w:val="sq-AL"/>
        </w:rPr>
        <w:t>UNMIK</w:t>
      </w:r>
      <w:r w:rsidR="00E169B5">
        <w:rPr>
          <w:b/>
          <w:bCs/>
          <w:i/>
          <w:sz w:val="28"/>
          <w:szCs w:val="28"/>
          <w:lang w:val="sq-AL"/>
        </w:rPr>
        <w:t>-ut</w:t>
      </w:r>
      <w:r w:rsidRPr="0027668A">
        <w:rPr>
          <w:b/>
          <w:bCs/>
          <w:sz w:val="28"/>
          <w:szCs w:val="28"/>
          <w:lang w:val="sq-AL"/>
        </w:rPr>
        <w:t xml:space="preserve"> (</w:t>
      </w:r>
      <w:r w:rsidR="00E169B5">
        <w:rPr>
          <w:b/>
          <w:bCs/>
          <w:sz w:val="28"/>
          <w:szCs w:val="28"/>
          <w:lang w:val="sq-AL"/>
        </w:rPr>
        <w:t xml:space="preserve">lënda nr. </w:t>
      </w:r>
      <w:r w:rsidRPr="0027668A">
        <w:rPr>
          <w:b/>
          <w:bCs/>
          <w:sz w:val="28"/>
          <w:szCs w:val="28"/>
          <w:lang w:val="sq-AL"/>
        </w:rPr>
        <w:t>262/09)</w:t>
      </w:r>
    </w:p>
    <w:p w:rsidR="00104F8E" w:rsidRPr="0027668A" w:rsidRDefault="00E169B5" w:rsidP="009375DC">
      <w:pPr>
        <w:spacing w:after="120" w:line="240" w:lineRule="auto"/>
        <w:jc w:val="both"/>
        <w:rPr>
          <w:lang w:val="sq-AL"/>
        </w:rPr>
      </w:pPr>
      <w:r>
        <w:rPr>
          <w:lang w:val="sq-AL"/>
        </w:rPr>
        <w:t xml:space="preserve">Ankuesja është bashkëshortja e z. </w:t>
      </w:r>
      <w:proofErr w:type="spellStart"/>
      <w:r>
        <w:rPr>
          <w:lang w:val="sq-AL"/>
        </w:rPr>
        <w:t>Gjorgje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Kuzmanoviq</w:t>
      </w:r>
      <w:proofErr w:type="spellEnd"/>
      <w:r w:rsidR="009375DC" w:rsidRPr="0027668A">
        <w:rPr>
          <w:lang w:val="sq-AL"/>
        </w:rPr>
        <w:t xml:space="preserve">. </w:t>
      </w:r>
      <w:r>
        <w:rPr>
          <w:lang w:val="sq-AL"/>
        </w:rPr>
        <w:t xml:space="preserve">Ankuesja ka deklaruar se më 21 qershor 1999 bashkëshorti i saj është kidnapuar nga pjesëtarët e UÇK-së nga shtëpia e tij në Gjakovë. Mbetjet e tij mortore janë zbuluar në vitin 2002 dhe më pastaj i janë kthyer familjes më 23 maj 2003.  </w:t>
      </w:r>
    </w:p>
    <w:p w:rsidR="00693C96" w:rsidRPr="0027668A" w:rsidRDefault="00E169B5" w:rsidP="00693C96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lastRenderedPageBreak/>
        <w:t xml:space="preserve">Paneli ka ardhur në përfundim se UNMIK-u nuk ka bërë hetim të efektshëm të zhdukjes së z. </w:t>
      </w:r>
      <w:proofErr w:type="spellStart"/>
      <w:r>
        <w:rPr>
          <w:lang w:val="sq-AL"/>
        </w:rPr>
        <w:t>Gjorgje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Kuzmanoviq</w:t>
      </w:r>
      <w:proofErr w:type="spellEnd"/>
      <w:r w:rsidRPr="0027668A">
        <w:rPr>
          <w:lang w:val="sq-AL"/>
        </w:rPr>
        <w:t xml:space="preserve">, </w:t>
      </w:r>
      <w:r>
        <w:rPr>
          <w:lang w:val="sq-AL"/>
        </w:rPr>
        <w:t xml:space="preserve">duke shkelur kështu obligimin procedural në paraparë në nenin 2 të </w:t>
      </w:r>
      <w:proofErr w:type="spellStart"/>
      <w:r>
        <w:rPr>
          <w:lang w:val="sq-AL"/>
        </w:rPr>
        <w:t>KEDNj</w:t>
      </w:r>
      <w:proofErr w:type="spellEnd"/>
      <w:r>
        <w:rPr>
          <w:lang w:val="sq-AL"/>
        </w:rPr>
        <w:t xml:space="preserve">-së. </w:t>
      </w:r>
      <w:r w:rsidRPr="0027668A">
        <w:rPr>
          <w:lang w:val="sq-AL"/>
        </w:rPr>
        <w:t xml:space="preserve"> </w:t>
      </w:r>
    </w:p>
    <w:p w:rsidR="00693C96" w:rsidRPr="0027668A" w:rsidRDefault="00693C96" w:rsidP="009375DC">
      <w:pPr>
        <w:spacing w:after="0"/>
        <w:jc w:val="both"/>
        <w:rPr>
          <w:lang w:val="sq-AL"/>
        </w:rPr>
      </w:pPr>
    </w:p>
    <w:p w:rsidR="00815887" w:rsidRPr="0027668A" w:rsidRDefault="00815887" w:rsidP="009375DC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8"/>
          <w:szCs w:val="28"/>
          <w:lang w:val="sq-AL"/>
        </w:rPr>
      </w:pPr>
      <w:proofErr w:type="spellStart"/>
      <w:r w:rsidRPr="0027668A">
        <w:rPr>
          <w:b/>
          <w:i/>
          <w:sz w:val="28"/>
          <w:szCs w:val="28"/>
          <w:lang w:val="sq-AL"/>
        </w:rPr>
        <w:t>Verica</w:t>
      </w:r>
      <w:proofErr w:type="spellEnd"/>
      <w:r w:rsidRPr="0027668A">
        <w:rPr>
          <w:b/>
          <w:i/>
          <w:sz w:val="28"/>
          <w:szCs w:val="28"/>
          <w:lang w:val="sq-AL"/>
        </w:rPr>
        <w:t xml:space="preserve"> ILI</w:t>
      </w:r>
      <w:r w:rsidR="00E63223">
        <w:rPr>
          <w:b/>
          <w:i/>
          <w:sz w:val="28"/>
          <w:szCs w:val="28"/>
          <w:lang w:val="sq-AL"/>
        </w:rPr>
        <w:t>Q</w:t>
      </w:r>
      <w:r w:rsidRPr="0027668A">
        <w:rPr>
          <w:b/>
          <w:bCs/>
          <w:i/>
          <w:sz w:val="28"/>
          <w:szCs w:val="28"/>
          <w:lang w:val="sq-AL"/>
        </w:rPr>
        <w:t xml:space="preserve"> </w:t>
      </w:r>
      <w:r w:rsidR="00E63223">
        <w:rPr>
          <w:b/>
          <w:bCs/>
          <w:i/>
          <w:sz w:val="28"/>
          <w:szCs w:val="28"/>
          <w:lang w:val="sq-AL"/>
        </w:rPr>
        <w:t xml:space="preserve">kundër </w:t>
      </w:r>
      <w:r w:rsidRPr="0027668A">
        <w:rPr>
          <w:b/>
          <w:bCs/>
          <w:i/>
          <w:color w:val="000000" w:themeColor="text1"/>
          <w:sz w:val="28"/>
          <w:szCs w:val="28"/>
          <w:lang w:val="sq-AL"/>
        </w:rPr>
        <w:t>UNMIK</w:t>
      </w:r>
      <w:r w:rsidR="00E63223">
        <w:rPr>
          <w:b/>
          <w:bCs/>
          <w:i/>
          <w:color w:val="000000" w:themeColor="text1"/>
          <w:sz w:val="28"/>
          <w:szCs w:val="28"/>
          <w:lang w:val="sq-AL"/>
        </w:rPr>
        <w:t>-ut</w:t>
      </w:r>
      <w:r w:rsidRPr="0027668A">
        <w:rPr>
          <w:b/>
          <w:bCs/>
          <w:i/>
          <w:color w:val="000000" w:themeColor="text1"/>
          <w:sz w:val="28"/>
          <w:szCs w:val="28"/>
          <w:lang w:val="sq-AL"/>
        </w:rPr>
        <w:t xml:space="preserve"> </w:t>
      </w:r>
      <w:r w:rsidRPr="0027668A">
        <w:rPr>
          <w:b/>
          <w:bCs/>
          <w:color w:val="000000" w:themeColor="text1"/>
          <w:sz w:val="28"/>
          <w:szCs w:val="28"/>
          <w:lang w:val="sq-AL"/>
        </w:rPr>
        <w:t>(</w:t>
      </w:r>
      <w:r w:rsidR="00E63223">
        <w:rPr>
          <w:b/>
          <w:bCs/>
          <w:color w:val="000000" w:themeColor="text1"/>
          <w:sz w:val="28"/>
          <w:szCs w:val="28"/>
          <w:lang w:val="sq-AL"/>
        </w:rPr>
        <w:t xml:space="preserve">lënda nr. </w:t>
      </w:r>
      <w:r w:rsidRPr="0027668A">
        <w:rPr>
          <w:b/>
          <w:bCs/>
          <w:sz w:val="28"/>
          <w:szCs w:val="28"/>
          <w:lang w:val="sq-AL"/>
        </w:rPr>
        <w:t>303/09)</w:t>
      </w:r>
    </w:p>
    <w:p w:rsidR="000F204A" w:rsidRPr="0027668A" w:rsidRDefault="00E63223" w:rsidP="009375DC">
      <w:pPr>
        <w:spacing w:after="120" w:line="240" w:lineRule="auto"/>
        <w:jc w:val="both"/>
        <w:rPr>
          <w:lang w:val="sq-AL"/>
        </w:rPr>
      </w:pPr>
      <w:r>
        <w:rPr>
          <w:lang w:val="sq-AL"/>
        </w:rPr>
        <w:t xml:space="preserve">Ankuesja është nëna e z. </w:t>
      </w:r>
      <w:proofErr w:type="spellStart"/>
      <w:r w:rsidR="00905BD8" w:rsidRPr="0027668A">
        <w:rPr>
          <w:lang w:val="sq-AL"/>
        </w:rPr>
        <w:t>Jasmin</w:t>
      </w:r>
      <w:proofErr w:type="spellEnd"/>
      <w:r w:rsidR="00905BD8" w:rsidRPr="0027668A">
        <w:rPr>
          <w:lang w:val="sq-AL"/>
        </w:rPr>
        <w:t xml:space="preserve"> </w:t>
      </w:r>
      <w:proofErr w:type="spellStart"/>
      <w:r>
        <w:rPr>
          <w:lang w:val="sq-AL"/>
        </w:rPr>
        <w:t>L</w:t>
      </w:r>
      <w:r w:rsidR="00905BD8" w:rsidRPr="0027668A">
        <w:rPr>
          <w:lang w:val="sq-AL"/>
        </w:rPr>
        <w:t>Luka</w:t>
      </w:r>
      <w:r>
        <w:rPr>
          <w:lang w:val="sq-AL"/>
        </w:rPr>
        <w:t>çeviq</w:t>
      </w:r>
      <w:proofErr w:type="spellEnd"/>
      <w:r w:rsidR="00905BD8" w:rsidRPr="0027668A">
        <w:rPr>
          <w:lang w:val="sq-AL"/>
        </w:rPr>
        <w:t xml:space="preserve">. </w:t>
      </w:r>
      <w:r>
        <w:rPr>
          <w:lang w:val="sq-AL"/>
        </w:rPr>
        <w:t xml:space="preserve">Ajo deklaroi se djali i saj është kidnapuar më 19 prill 1999 në zonën e Podujevës. Që nga ajo kohë vendndodhja e djalit të saj mbetet e panjohur.    </w:t>
      </w:r>
    </w:p>
    <w:p w:rsidR="00905BD8" w:rsidRPr="0027668A" w:rsidRDefault="00EC2003" w:rsidP="00905BD8">
      <w:pPr>
        <w:spacing w:after="120" w:line="240" w:lineRule="auto"/>
        <w:jc w:val="both"/>
        <w:rPr>
          <w:lang w:val="sq-AL" w:eastAsia="nl-NL"/>
        </w:rPr>
      </w:pPr>
      <w:r>
        <w:rPr>
          <w:lang w:val="sq-AL"/>
        </w:rPr>
        <w:t xml:space="preserve">Paneli ka ardhur në përfundim se UNMIK-u nuk ka bërë hetim të efektshëm të zhdukjes së z. </w:t>
      </w:r>
      <w:proofErr w:type="spellStart"/>
      <w:r w:rsidRPr="0027668A">
        <w:rPr>
          <w:lang w:val="sq-AL"/>
        </w:rPr>
        <w:t>Jasmin</w:t>
      </w:r>
      <w:proofErr w:type="spellEnd"/>
      <w:r w:rsidRPr="0027668A">
        <w:rPr>
          <w:lang w:val="sq-AL"/>
        </w:rPr>
        <w:t xml:space="preserve"> </w:t>
      </w:r>
      <w:proofErr w:type="spellStart"/>
      <w:r>
        <w:rPr>
          <w:lang w:val="sq-AL"/>
        </w:rPr>
        <w:t>L</w:t>
      </w:r>
      <w:r w:rsidRPr="0027668A">
        <w:rPr>
          <w:lang w:val="sq-AL"/>
        </w:rPr>
        <w:t>Luka</w:t>
      </w:r>
      <w:r>
        <w:rPr>
          <w:lang w:val="sq-AL"/>
        </w:rPr>
        <w:t>çeviq</w:t>
      </w:r>
      <w:proofErr w:type="spellEnd"/>
      <w:r w:rsidRPr="0027668A">
        <w:rPr>
          <w:lang w:val="sq-AL"/>
        </w:rPr>
        <w:t xml:space="preserve">, </w:t>
      </w:r>
      <w:r>
        <w:rPr>
          <w:lang w:val="sq-AL"/>
        </w:rPr>
        <w:t xml:space="preserve">duke shkelur kështu obligimin procedural në paraparë në nenin 2 të </w:t>
      </w:r>
      <w:proofErr w:type="spellStart"/>
      <w:r>
        <w:rPr>
          <w:lang w:val="sq-AL"/>
        </w:rPr>
        <w:t>KEDNj</w:t>
      </w:r>
      <w:proofErr w:type="spellEnd"/>
      <w:r>
        <w:rPr>
          <w:lang w:val="sq-AL"/>
        </w:rPr>
        <w:t xml:space="preserve">-së, dhe përmes sjelljes së tij ka kontribuar në </w:t>
      </w:r>
      <w:r>
        <w:rPr>
          <w:color w:val="000000"/>
          <w:lang w:val="sq-AL"/>
        </w:rPr>
        <w:t xml:space="preserve">shqetësimet dhe vuajtjet shpirtërore të ankueses, gjë që përbën shkelje të nenit 3 të </w:t>
      </w:r>
      <w:proofErr w:type="spellStart"/>
      <w:r>
        <w:rPr>
          <w:color w:val="000000"/>
          <w:lang w:val="sq-AL"/>
        </w:rPr>
        <w:t>KEDNj</w:t>
      </w:r>
      <w:proofErr w:type="spellEnd"/>
      <w:r>
        <w:rPr>
          <w:color w:val="000000"/>
          <w:lang w:val="sq-AL"/>
        </w:rPr>
        <w:t>-së.</w:t>
      </w:r>
    </w:p>
    <w:p w:rsidR="00BE6A74" w:rsidRPr="0027668A" w:rsidRDefault="00905BD8" w:rsidP="007501B0">
      <w:pPr>
        <w:spacing w:after="0" w:line="240" w:lineRule="auto"/>
        <w:jc w:val="both"/>
        <w:rPr>
          <w:lang w:val="sq-AL"/>
        </w:rPr>
      </w:pPr>
      <w:r w:rsidRPr="0027668A">
        <w:rPr>
          <w:b/>
          <w:smallCaps/>
          <w:sz w:val="32"/>
          <w:szCs w:val="32"/>
          <w:lang w:val="sq-A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49F20B" wp14:editId="11D75E60">
                <wp:simplePos x="0" y="0"/>
                <wp:positionH relativeFrom="column">
                  <wp:posOffset>585470</wp:posOffset>
                </wp:positionH>
                <wp:positionV relativeFrom="paragraph">
                  <wp:posOffset>137159</wp:posOffset>
                </wp:positionV>
                <wp:extent cx="487362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736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6.1pt,10.8pt" to="429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" strokecolor="#4579b8 [3044]" strokeweight="2pt">
                <o:lock v:ext="edit" shapetype="f"/>
              </v:line>
            </w:pict>
          </mc:Fallback>
        </mc:AlternateContent>
      </w:r>
    </w:p>
    <w:p w:rsidR="000F204A" w:rsidRPr="0027668A" w:rsidRDefault="000F204A" w:rsidP="007501B0">
      <w:pPr>
        <w:spacing w:after="0" w:line="240" w:lineRule="auto"/>
        <w:jc w:val="both"/>
        <w:rPr>
          <w:lang w:val="sq-AL"/>
        </w:rPr>
      </w:pPr>
    </w:p>
    <w:p w:rsidR="00C87D76" w:rsidRPr="0027668A" w:rsidRDefault="00EC2003" w:rsidP="005538DD">
      <w:pPr>
        <w:spacing w:after="0" w:line="240" w:lineRule="auto"/>
        <w:jc w:val="center"/>
        <w:rPr>
          <w:b/>
          <w:sz w:val="32"/>
          <w:szCs w:val="32"/>
          <w:u w:val="single"/>
          <w:lang w:val="sq-AL"/>
        </w:rPr>
      </w:pPr>
      <w:r>
        <w:rPr>
          <w:b/>
          <w:sz w:val="32"/>
          <w:szCs w:val="32"/>
          <w:u w:val="single"/>
          <w:lang w:val="sq-AL"/>
        </w:rPr>
        <w:t>Mendimet e mëhershme të publikuara tani</w:t>
      </w:r>
    </w:p>
    <w:p w:rsidR="00AA1D67" w:rsidRPr="0027668A" w:rsidRDefault="00AA1D67" w:rsidP="007501B0">
      <w:pPr>
        <w:spacing w:after="0" w:line="240" w:lineRule="auto"/>
        <w:jc w:val="both"/>
        <w:rPr>
          <w:lang w:val="sq-AL"/>
        </w:rPr>
      </w:pPr>
    </w:p>
    <w:p w:rsidR="003E7EF8" w:rsidRPr="0027668A" w:rsidRDefault="00EC2003" w:rsidP="007501B0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 xml:space="preserve">Paneli ka publikuar në faqen e tij të internetit mendimet vijuese, të cilat Paneli i ka miratuar gjatë sesionit të tij të </w:t>
      </w:r>
      <w:r w:rsidR="00604D3C" w:rsidRPr="0027668A">
        <w:rPr>
          <w:b/>
          <w:color w:val="0070C0"/>
          <w:lang w:val="sq-AL"/>
        </w:rPr>
        <w:t>77</w:t>
      </w:r>
      <w:r w:rsidR="005538DD" w:rsidRPr="0027668A">
        <w:rPr>
          <w:b/>
          <w:color w:val="0070C0"/>
          <w:vertAlign w:val="superscript"/>
          <w:lang w:val="sq-AL"/>
        </w:rPr>
        <w:t>th</w:t>
      </w:r>
      <w:r w:rsidR="005538DD" w:rsidRPr="0027668A">
        <w:rPr>
          <w:b/>
          <w:color w:val="0070C0"/>
          <w:lang w:val="sq-AL"/>
        </w:rPr>
        <w:t xml:space="preserve">, </w:t>
      </w:r>
      <w:r>
        <w:rPr>
          <w:b/>
          <w:color w:val="0070C0"/>
          <w:lang w:val="sq-AL"/>
        </w:rPr>
        <w:t xml:space="preserve">në nëntor të vitit </w:t>
      </w:r>
      <w:r w:rsidR="003E7EF8" w:rsidRPr="0027668A">
        <w:rPr>
          <w:b/>
          <w:color w:val="0070C0"/>
          <w:lang w:val="sq-AL"/>
        </w:rPr>
        <w:t>2014</w:t>
      </w:r>
      <w:r w:rsidR="003E7EF8" w:rsidRPr="0027668A">
        <w:rPr>
          <w:lang w:val="sq-AL"/>
        </w:rPr>
        <w:t>:</w:t>
      </w:r>
    </w:p>
    <w:p w:rsidR="00626B6B" w:rsidRPr="0027668A" w:rsidRDefault="00626B6B" w:rsidP="007501B0">
      <w:pPr>
        <w:spacing w:after="0" w:line="240" w:lineRule="auto"/>
        <w:jc w:val="both"/>
        <w:rPr>
          <w:i/>
          <w:lang w:val="sq-AL"/>
        </w:rPr>
      </w:pPr>
    </w:p>
    <w:p w:rsidR="003E7EF8" w:rsidRPr="0027668A" w:rsidRDefault="00604D3C" w:rsidP="00467E09">
      <w:pPr>
        <w:autoSpaceDE w:val="0"/>
        <w:spacing w:after="120"/>
        <w:jc w:val="both"/>
        <w:rPr>
          <w:b/>
          <w:bCs/>
          <w:sz w:val="28"/>
          <w:szCs w:val="28"/>
          <w:lang w:val="sq-AL"/>
        </w:rPr>
      </w:pPr>
      <w:proofErr w:type="spellStart"/>
      <w:r w:rsidRPr="0027668A">
        <w:rPr>
          <w:b/>
          <w:bCs/>
          <w:i/>
          <w:sz w:val="28"/>
          <w:szCs w:val="28"/>
          <w:lang w:val="sq-AL"/>
        </w:rPr>
        <w:t>L</w:t>
      </w:r>
      <w:r w:rsidR="00EC2003">
        <w:rPr>
          <w:b/>
          <w:bCs/>
          <w:i/>
          <w:sz w:val="28"/>
          <w:szCs w:val="28"/>
          <w:lang w:val="sq-AL"/>
        </w:rPr>
        <w:t>i</w:t>
      </w:r>
      <w:r w:rsidRPr="0027668A">
        <w:rPr>
          <w:b/>
          <w:bCs/>
          <w:i/>
          <w:sz w:val="28"/>
          <w:szCs w:val="28"/>
          <w:lang w:val="sq-AL"/>
        </w:rPr>
        <w:t>l</w:t>
      </w:r>
      <w:r w:rsidR="00EC2003">
        <w:rPr>
          <w:b/>
          <w:bCs/>
          <w:i/>
          <w:sz w:val="28"/>
          <w:szCs w:val="28"/>
          <w:lang w:val="sq-AL"/>
        </w:rPr>
        <w:t>i</w:t>
      </w:r>
      <w:r w:rsidRPr="0027668A">
        <w:rPr>
          <w:b/>
          <w:bCs/>
          <w:i/>
          <w:sz w:val="28"/>
          <w:szCs w:val="28"/>
          <w:lang w:val="sq-AL"/>
        </w:rPr>
        <w:t>ana</w:t>
      </w:r>
      <w:proofErr w:type="spellEnd"/>
      <w:r w:rsidRPr="0027668A">
        <w:rPr>
          <w:b/>
          <w:bCs/>
          <w:i/>
          <w:sz w:val="28"/>
          <w:szCs w:val="28"/>
          <w:lang w:val="sq-AL"/>
        </w:rPr>
        <w:t xml:space="preserve"> MITROVI</w:t>
      </w:r>
      <w:r w:rsidR="00EC2003">
        <w:rPr>
          <w:b/>
          <w:bCs/>
          <w:i/>
          <w:sz w:val="28"/>
          <w:szCs w:val="28"/>
          <w:lang w:val="sq-AL"/>
        </w:rPr>
        <w:t>Q</w:t>
      </w:r>
      <w:r w:rsidRPr="0027668A">
        <w:rPr>
          <w:b/>
          <w:bCs/>
          <w:i/>
          <w:sz w:val="28"/>
          <w:szCs w:val="28"/>
          <w:lang w:val="sq-AL"/>
        </w:rPr>
        <w:t xml:space="preserve">, </w:t>
      </w:r>
      <w:proofErr w:type="spellStart"/>
      <w:r w:rsidRPr="0027668A">
        <w:rPr>
          <w:b/>
          <w:bCs/>
          <w:i/>
          <w:sz w:val="28"/>
          <w:szCs w:val="28"/>
          <w:lang w:val="sq-AL"/>
        </w:rPr>
        <w:t>Danijel</w:t>
      </w:r>
      <w:r w:rsidR="00EC2003">
        <w:rPr>
          <w:b/>
          <w:bCs/>
          <w:i/>
          <w:sz w:val="28"/>
          <w:szCs w:val="28"/>
          <w:lang w:val="sq-AL"/>
        </w:rPr>
        <w:t>l</w:t>
      </w:r>
      <w:r w:rsidRPr="0027668A">
        <w:rPr>
          <w:b/>
          <w:bCs/>
          <w:i/>
          <w:sz w:val="28"/>
          <w:szCs w:val="28"/>
          <w:lang w:val="sq-AL"/>
        </w:rPr>
        <w:t>a</w:t>
      </w:r>
      <w:proofErr w:type="spellEnd"/>
      <w:r w:rsidRPr="0027668A">
        <w:rPr>
          <w:b/>
          <w:bCs/>
          <w:i/>
          <w:sz w:val="28"/>
          <w:szCs w:val="28"/>
          <w:lang w:val="sq-AL"/>
        </w:rPr>
        <w:t xml:space="preserve"> KRSTI</w:t>
      </w:r>
      <w:r w:rsidR="00EC2003">
        <w:rPr>
          <w:b/>
          <w:bCs/>
          <w:i/>
          <w:sz w:val="28"/>
          <w:szCs w:val="28"/>
          <w:lang w:val="sq-AL"/>
        </w:rPr>
        <w:t>Q</w:t>
      </w:r>
      <w:r w:rsidRPr="0027668A">
        <w:rPr>
          <w:b/>
          <w:bCs/>
          <w:i/>
          <w:sz w:val="28"/>
          <w:szCs w:val="28"/>
          <w:lang w:val="sq-AL"/>
        </w:rPr>
        <w:t xml:space="preserve">, </w:t>
      </w:r>
      <w:proofErr w:type="spellStart"/>
      <w:r w:rsidRPr="0027668A">
        <w:rPr>
          <w:b/>
          <w:bCs/>
          <w:i/>
          <w:sz w:val="28"/>
          <w:szCs w:val="28"/>
          <w:lang w:val="sq-AL"/>
        </w:rPr>
        <w:t>S</w:t>
      </w:r>
      <w:r w:rsidR="00EC2003">
        <w:rPr>
          <w:b/>
          <w:bCs/>
          <w:i/>
          <w:sz w:val="28"/>
          <w:szCs w:val="28"/>
          <w:lang w:val="sq-AL"/>
        </w:rPr>
        <w:t>l</w:t>
      </w:r>
      <w:r w:rsidRPr="0027668A">
        <w:rPr>
          <w:b/>
          <w:bCs/>
          <w:i/>
          <w:sz w:val="28"/>
          <w:szCs w:val="28"/>
          <w:lang w:val="sq-AL"/>
        </w:rPr>
        <w:t>lobodanka</w:t>
      </w:r>
      <w:proofErr w:type="spellEnd"/>
      <w:r w:rsidRPr="0027668A">
        <w:rPr>
          <w:b/>
          <w:bCs/>
          <w:i/>
          <w:sz w:val="28"/>
          <w:szCs w:val="28"/>
          <w:lang w:val="sq-AL"/>
        </w:rPr>
        <w:t xml:space="preserve"> KRSTI</w:t>
      </w:r>
      <w:r w:rsidR="00EC2003">
        <w:rPr>
          <w:b/>
          <w:bCs/>
          <w:i/>
          <w:sz w:val="28"/>
          <w:szCs w:val="28"/>
          <w:lang w:val="sq-AL"/>
        </w:rPr>
        <w:t>Q</w:t>
      </w:r>
      <w:r w:rsidRPr="0027668A">
        <w:rPr>
          <w:b/>
          <w:bCs/>
          <w:i/>
          <w:sz w:val="28"/>
          <w:szCs w:val="28"/>
          <w:lang w:val="sq-AL"/>
        </w:rPr>
        <w:t xml:space="preserve">, </w:t>
      </w:r>
      <w:proofErr w:type="spellStart"/>
      <w:r w:rsidRPr="0027668A">
        <w:rPr>
          <w:b/>
          <w:bCs/>
          <w:i/>
          <w:sz w:val="28"/>
          <w:szCs w:val="28"/>
          <w:lang w:val="sq-AL"/>
        </w:rPr>
        <w:t>Sne</w:t>
      </w:r>
      <w:r w:rsidR="00EC2003">
        <w:rPr>
          <w:b/>
          <w:bCs/>
          <w:i/>
          <w:sz w:val="28"/>
          <w:szCs w:val="28"/>
          <w:lang w:val="sq-AL"/>
        </w:rPr>
        <w:t>zha</w:t>
      </w:r>
      <w:r w:rsidRPr="0027668A">
        <w:rPr>
          <w:b/>
          <w:bCs/>
          <w:i/>
          <w:sz w:val="28"/>
          <w:szCs w:val="28"/>
          <w:lang w:val="sq-AL"/>
        </w:rPr>
        <w:t>na</w:t>
      </w:r>
      <w:proofErr w:type="spellEnd"/>
      <w:r w:rsidRPr="0027668A">
        <w:rPr>
          <w:b/>
          <w:bCs/>
          <w:i/>
          <w:sz w:val="28"/>
          <w:szCs w:val="28"/>
          <w:lang w:val="sq-AL"/>
        </w:rPr>
        <w:t xml:space="preserve"> SIMONOVI</w:t>
      </w:r>
      <w:r w:rsidR="00EC2003">
        <w:rPr>
          <w:b/>
          <w:bCs/>
          <w:i/>
          <w:sz w:val="28"/>
          <w:szCs w:val="28"/>
          <w:lang w:val="sq-AL"/>
        </w:rPr>
        <w:t>Q</w:t>
      </w:r>
      <w:r w:rsidRPr="0027668A">
        <w:rPr>
          <w:b/>
          <w:bCs/>
          <w:i/>
          <w:sz w:val="28"/>
          <w:szCs w:val="28"/>
          <w:lang w:val="sq-AL"/>
        </w:rPr>
        <w:t xml:space="preserve"> </w:t>
      </w:r>
      <w:r w:rsidR="00EC2003">
        <w:rPr>
          <w:b/>
          <w:bCs/>
          <w:i/>
          <w:sz w:val="28"/>
          <w:szCs w:val="28"/>
          <w:lang w:val="sq-AL"/>
        </w:rPr>
        <w:t xml:space="preserve">dhe </w:t>
      </w:r>
      <w:proofErr w:type="spellStart"/>
      <w:r w:rsidRPr="0027668A">
        <w:rPr>
          <w:b/>
          <w:bCs/>
          <w:i/>
          <w:sz w:val="28"/>
          <w:szCs w:val="28"/>
          <w:lang w:val="sq-AL"/>
        </w:rPr>
        <w:t>Jeremija</w:t>
      </w:r>
      <w:proofErr w:type="spellEnd"/>
      <w:r w:rsidRPr="0027668A">
        <w:rPr>
          <w:b/>
          <w:bCs/>
          <w:i/>
          <w:sz w:val="28"/>
          <w:szCs w:val="28"/>
          <w:lang w:val="sq-AL"/>
        </w:rPr>
        <w:t xml:space="preserve"> </w:t>
      </w:r>
      <w:r w:rsidR="00EC2003">
        <w:rPr>
          <w:b/>
          <w:bCs/>
          <w:i/>
          <w:sz w:val="28"/>
          <w:szCs w:val="28"/>
          <w:lang w:val="sq-AL"/>
        </w:rPr>
        <w:t>SH</w:t>
      </w:r>
      <w:r w:rsidRPr="0027668A">
        <w:rPr>
          <w:b/>
          <w:bCs/>
          <w:i/>
          <w:sz w:val="28"/>
          <w:szCs w:val="28"/>
          <w:lang w:val="sq-AL"/>
        </w:rPr>
        <w:t>ULINI</w:t>
      </w:r>
      <w:r w:rsidR="00EC2003">
        <w:rPr>
          <w:b/>
          <w:bCs/>
          <w:i/>
          <w:sz w:val="28"/>
          <w:szCs w:val="28"/>
          <w:lang w:val="sq-AL"/>
        </w:rPr>
        <w:t>Q</w:t>
      </w:r>
      <w:r w:rsidRPr="0027668A">
        <w:rPr>
          <w:b/>
          <w:bCs/>
          <w:i/>
          <w:sz w:val="28"/>
          <w:szCs w:val="28"/>
          <w:lang w:val="sq-AL"/>
        </w:rPr>
        <w:t xml:space="preserve"> </w:t>
      </w:r>
      <w:r w:rsidR="00EC2003">
        <w:rPr>
          <w:b/>
          <w:bCs/>
          <w:i/>
          <w:sz w:val="28"/>
          <w:szCs w:val="28"/>
          <w:lang w:val="sq-AL"/>
        </w:rPr>
        <w:t xml:space="preserve">kundër </w:t>
      </w:r>
      <w:r w:rsidR="003E7EF8" w:rsidRPr="0027668A">
        <w:rPr>
          <w:b/>
          <w:i/>
          <w:sz w:val="28"/>
          <w:szCs w:val="28"/>
          <w:lang w:val="sq-AL"/>
        </w:rPr>
        <w:t>UNMIK</w:t>
      </w:r>
      <w:r w:rsidR="00EC2003">
        <w:rPr>
          <w:b/>
          <w:i/>
          <w:sz w:val="28"/>
          <w:szCs w:val="28"/>
          <w:lang w:val="sq-AL"/>
        </w:rPr>
        <w:t>-ut</w:t>
      </w:r>
      <w:r w:rsidR="003E7EF8" w:rsidRPr="0027668A">
        <w:rPr>
          <w:b/>
          <w:i/>
          <w:sz w:val="28"/>
          <w:szCs w:val="28"/>
          <w:lang w:val="sq-AL"/>
        </w:rPr>
        <w:t xml:space="preserve"> </w:t>
      </w:r>
      <w:r w:rsidR="003E7EF8" w:rsidRPr="0027668A">
        <w:rPr>
          <w:sz w:val="28"/>
          <w:szCs w:val="28"/>
          <w:lang w:val="sq-AL"/>
        </w:rPr>
        <w:t>(</w:t>
      </w:r>
      <w:r w:rsidR="00EC2003">
        <w:rPr>
          <w:b/>
          <w:bCs/>
          <w:sz w:val="28"/>
          <w:szCs w:val="28"/>
          <w:lang w:val="sq-AL"/>
        </w:rPr>
        <w:t>nr. të lëndëve</w:t>
      </w:r>
      <w:r w:rsidRPr="0027668A">
        <w:rPr>
          <w:b/>
          <w:bCs/>
          <w:sz w:val="28"/>
          <w:szCs w:val="28"/>
          <w:lang w:val="sq-AL"/>
        </w:rPr>
        <w:t xml:space="preserve"> 144/09, 158/09, 209/09, 210/09, 258/09 </w:t>
      </w:r>
      <w:r w:rsidR="00EC2003">
        <w:rPr>
          <w:b/>
          <w:bCs/>
          <w:sz w:val="28"/>
          <w:szCs w:val="28"/>
          <w:lang w:val="sq-AL"/>
        </w:rPr>
        <w:t xml:space="preserve">dhe </w:t>
      </w:r>
      <w:r w:rsidRPr="0027668A">
        <w:rPr>
          <w:b/>
          <w:bCs/>
          <w:sz w:val="28"/>
          <w:szCs w:val="28"/>
          <w:lang w:val="sq-AL"/>
        </w:rPr>
        <w:t>276/09</w:t>
      </w:r>
      <w:r w:rsidR="003E7EF8" w:rsidRPr="0027668A">
        <w:rPr>
          <w:sz w:val="28"/>
          <w:szCs w:val="28"/>
          <w:lang w:val="sq-AL"/>
        </w:rPr>
        <w:t>)</w:t>
      </w:r>
    </w:p>
    <w:p w:rsidR="00467E09" w:rsidRPr="0027668A" w:rsidRDefault="00EC2003" w:rsidP="00E7150C">
      <w:pPr>
        <w:spacing w:after="120" w:line="240" w:lineRule="auto"/>
        <w:jc w:val="both"/>
        <w:rPr>
          <w:lang w:val="sq-AL"/>
        </w:rPr>
      </w:pPr>
      <w:r>
        <w:rPr>
          <w:color w:val="000000" w:themeColor="text1"/>
          <w:lang w:val="sq-AL"/>
        </w:rPr>
        <w:t xml:space="preserve">Paneli ka konstatuar se për aq sa hetimet kanë mundur t’i atribuohen autoriteteve të UNMIK-ut, nuk ka pasur shkelje të nenit 2 dhe të nenit 3 të </w:t>
      </w:r>
      <w:proofErr w:type="spellStart"/>
      <w:r>
        <w:rPr>
          <w:color w:val="000000" w:themeColor="text1"/>
          <w:lang w:val="sq-AL"/>
        </w:rPr>
        <w:t>KEDNj</w:t>
      </w:r>
      <w:proofErr w:type="spellEnd"/>
      <w:r>
        <w:rPr>
          <w:color w:val="000000" w:themeColor="text1"/>
          <w:lang w:val="sq-AL"/>
        </w:rPr>
        <w:t xml:space="preserve">-së.   </w:t>
      </w:r>
    </w:p>
    <w:p w:rsidR="003E7EF8" w:rsidRPr="0027668A" w:rsidRDefault="00EC2003" w:rsidP="001851D0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 xml:space="preserve">Teksti i plotë i Mendimit mund të gjendet këtu në </w:t>
      </w:r>
      <w:hyperlink r:id="rId14" w:history="1">
        <w:r>
          <w:rPr>
            <w:rStyle w:val="Hyperlink"/>
            <w:lang w:val="sq-AL"/>
          </w:rPr>
          <w:t>anglisht</w:t>
        </w:r>
      </w:hyperlink>
      <w:r>
        <w:rPr>
          <w:rStyle w:val="Hyperlink"/>
          <w:lang w:val="sq-AL"/>
        </w:rPr>
        <w:t>,</w:t>
      </w:r>
      <w:r w:rsidR="008D63ED" w:rsidRPr="0027668A">
        <w:rPr>
          <w:lang w:val="sq-AL"/>
        </w:rPr>
        <w:t xml:space="preserve"> </w:t>
      </w:r>
      <w:hyperlink r:id="rId15" w:history="1">
        <w:r>
          <w:rPr>
            <w:rStyle w:val="Hyperlink"/>
            <w:lang w:val="sq-AL"/>
          </w:rPr>
          <w:t>shqip</w:t>
        </w:r>
      </w:hyperlink>
      <w:r w:rsidR="008D63ED" w:rsidRPr="0027668A">
        <w:rPr>
          <w:lang w:val="sq-AL"/>
        </w:rPr>
        <w:t xml:space="preserve"> </w:t>
      </w:r>
      <w:r>
        <w:rPr>
          <w:lang w:val="sq-AL"/>
        </w:rPr>
        <w:t xml:space="preserve">dhe </w:t>
      </w:r>
      <w:hyperlink r:id="rId16" w:history="1">
        <w:r>
          <w:rPr>
            <w:rStyle w:val="Hyperlink"/>
            <w:lang w:val="sq-AL"/>
          </w:rPr>
          <w:t>serbisht</w:t>
        </w:r>
      </w:hyperlink>
      <w:r w:rsidR="008D63ED" w:rsidRPr="0027668A">
        <w:rPr>
          <w:lang w:val="sq-AL"/>
        </w:rPr>
        <w:t>.</w:t>
      </w:r>
    </w:p>
    <w:p w:rsidR="003F7C01" w:rsidRPr="0027668A" w:rsidRDefault="003F7C01" w:rsidP="007501B0">
      <w:pPr>
        <w:spacing w:after="0" w:line="240" w:lineRule="auto"/>
        <w:jc w:val="both"/>
        <w:rPr>
          <w:lang w:val="sq-AL"/>
        </w:rPr>
      </w:pPr>
    </w:p>
    <w:p w:rsidR="003E7EF8" w:rsidRPr="0027668A" w:rsidRDefault="003F38CF" w:rsidP="003F38C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sq-AL"/>
        </w:rPr>
      </w:pPr>
      <w:proofErr w:type="spellStart"/>
      <w:r w:rsidRPr="0027668A">
        <w:rPr>
          <w:b/>
          <w:i/>
          <w:sz w:val="28"/>
          <w:szCs w:val="28"/>
          <w:lang w:val="sq-AL"/>
        </w:rPr>
        <w:t>Vuksan</w:t>
      </w:r>
      <w:proofErr w:type="spellEnd"/>
      <w:r w:rsidRPr="0027668A">
        <w:rPr>
          <w:b/>
          <w:i/>
          <w:sz w:val="28"/>
          <w:szCs w:val="28"/>
          <w:lang w:val="sq-AL"/>
        </w:rPr>
        <w:t xml:space="preserve"> BU</w:t>
      </w:r>
      <w:r w:rsidR="00EC2003">
        <w:rPr>
          <w:b/>
          <w:i/>
          <w:sz w:val="28"/>
          <w:szCs w:val="28"/>
          <w:lang w:val="sq-AL"/>
        </w:rPr>
        <w:t>LLATOVIQ</w:t>
      </w:r>
      <w:r w:rsidRPr="0027668A">
        <w:rPr>
          <w:b/>
          <w:bCs/>
          <w:i/>
          <w:sz w:val="28"/>
          <w:szCs w:val="28"/>
          <w:lang w:val="sq-AL"/>
        </w:rPr>
        <w:t xml:space="preserve"> </w:t>
      </w:r>
      <w:r w:rsidR="00EC2003">
        <w:rPr>
          <w:b/>
          <w:bCs/>
          <w:i/>
          <w:sz w:val="28"/>
          <w:szCs w:val="28"/>
          <w:lang w:val="sq-AL"/>
        </w:rPr>
        <w:t xml:space="preserve">kundër </w:t>
      </w:r>
      <w:r w:rsidR="003E7EF8" w:rsidRPr="0027668A">
        <w:rPr>
          <w:b/>
          <w:i/>
          <w:sz w:val="28"/>
          <w:szCs w:val="28"/>
          <w:lang w:val="sq-AL"/>
        </w:rPr>
        <w:t>UNMIK</w:t>
      </w:r>
      <w:r w:rsidR="00EC2003">
        <w:rPr>
          <w:b/>
          <w:i/>
          <w:sz w:val="28"/>
          <w:szCs w:val="28"/>
          <w:lang w:val="sq-AL"/>
        </w:rPr>
        <w:t>-ut</w:t>
      </w:r>
      <w:r w:rsidR="003E7EF8" w:rsidRPr="0027668A">
        <w:rPr>
          <w:sz w:val="28"/>
          <w:szCs w:val="28"/>
          <w:lang w:val="sq-AL"/>
        </w:rPr>
        <w:t xml:space="preserve"> (</w:t>
      </w:r>
      <w:r w:rsidR="00EC2003">
        <w:rPr>
          <w:sz w:val="28"/>
          <w:szCs w:val="28"/>
          <w:lang w:val="sq-AL"/>
        </w:rPr>
        <w:t xml:space="preserve">lënda nr. </w:t>
      </w:r>
      <w:r w:rsidRPr="0027668A">
        <w:rPr>
          <w:sz w:val="28"/>
          <w:szCs w:val="28"/>
          <w:lang w:val="sq-AL"/>
        </w:rPr>
        <w:t>166</w:t>
      </w:r>
      <w:r w:rsidR="003E7EF8" w:rsidRPr="0027668A">
        <w:rPr>
          <w:sz w:val="28"/>
          <w:szCs w:val="28"/>
          <w:lang w:val="sq-AL"/>
        </w:rPr>
        <w:t>/09)</w:t>
      </w:r>
    </w:p>
    <w:p w:rsidR="00467E09" w:rsidRPr="0027668A" w:rsidRDefault="00EC2003" w:rsidP="00467E09">
      <w:pPr>
        <w:tabs>
          <w:tab w:val="num" w:pos="450"/>
        </w:tabs>
        <w:spacing w:after="0" w:line="240" w:lineRule="auto"/>
        <w:jc w:val="both"/>
        <w:rPr>
          <w:color w:val="000000" w:themeColor="text1"/>
          <w:lang w:val="sq-AL"/>
        </w:rPr>
      </w:pPr>
      <w:r>
        <w:rPr>
          <w:lang w:val="sq-AL"/>
        </w:rPr>
        <w:t xml:space="preserve">Paneli ka ardhur në përfundim se UNMIK-u nuk ka bërë hetim të efektshëm të kidnapimit dhe zhdukjes së z. </w:t>
      </w:r>
      <w:proofErr w:type="spellStart"/>
      <w:r>
        <w:rPr>
          <w:lang w:val="sq-AL"/>
        </w:rPr>
        <w:t>Radovan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Bullatoviq</w:t>
      </w:r>
      <w:proofErr w:type="spellEnd"/>
      <w:r w:rsidRPr="0027668A">
        <w:rPr>
          <w:lang w:val="sq-AL"/>
        </w:rPr>
        <w:t xml:space="preserve">, </w:t>
      </w:r>
      <w:r>
        <w:rPr>
          <w:lang w:val="sq-AL"/>
        </w:rPr>
        <w:t xml:space="preserve">duke shkelur kështu obligimin procedural në paraparë në nenin 2 të </w:t>
      </w:r>
      <w:proofErr w:type="spellStart"/>
      <w:r>
        <w:rPr>
          <w:lang w:val="sq-AL"/>
        </w:rPr>
        <w:t>KEDNj</w:t>
      </w:r>
      <w:proofErr w:type="spellEnd"/>
      <w:r>
        <w:rPr>
          <w:lang w:val="sq-AL"/>
        </w:rPr>
        <w:t xml:space="preserve">-së. Paneli më tej ka konstatuar se UNMIK-u përmes sjelljes së tij ka kontribuar në </w:t>
      </w:r>
      <w:r>
        <w:rPr>
          <w:color w:val="000000"/>
          <w:lang w:val="sq-AL"/>
        </w:rPr>
        <w:t xml:space="preserve">shqetësimet dhe vuajtjet shpirtërore të ankuesit, gjë që përbën shkelje të nenit 3 të </w:t>
      </w:r>
      <w:proofErr w:type="spellStart"/>
      <w:r>
        <w:rPr>
          <w:color w:val="000000"/>
          <w:lang w:val="sq-AL"/>
        </w:rPr>
        <w:t>KEDNj</w:t>
      </w:r>
      <w:proofErr w:type="spellEnd"/>
      <w:r>
        <w:rPr>
          <w:color w:val="000000"/>
          <w:lang w:val="sq-AL"/>
        </w:rPr>
        <w:t xml:space="preserve">-së.  </w:t>
      </w:r>
    </w:p>
    <w:p w:rsidR="00467E09" w:rsidRPr="0027668A" w:rsidRDefault="00467E09" w:rsidP="00847DE0">
      <w:pPr>
        <w:spacing w:after="0" w:line="240" w:lineRule="auto"/>
        <w:jc w:val="both"/>
        <w:rPr>
          <w:lang w:val="sq-AL"/>
        </w:rPr>
      </w:pPr>
    </w:p>
    <w:p w:rsidR="00847DE0" w:rsidRPr="0027668A" w:rsidRDefault="00EC2003" w:rsidP="00847DE0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>Teksti i plotë i Mendimit të Panelit mund të lexohet këtu në</w:t>
      </w:r>
      <w:r w:rsidR="00EB4AD0" w:rsidRPr="0027668A">
        <w:rPr>
          <w:lang w:val="sq-AL"/>
        </w:rPr>
        <w:t xml:space="preserve"> </w:t>
      </w:r>
      <w:hyperlink r:id="rId17" w:history="1">
        <w:r>
          <w:rPr>
            <w:rStyle w:val="Hyperlink"/>
            <w:lang w:val="sq-AL"/>
          </w:rPr>
          <w:t>anglisht</w:t>
        </w:r>
      </w:hyperlink>
      <w:r w:rsidR="00EB4AD0" w:rsidRPr="0027668A">
        <w:rPr>
          <w:lang w:val="sq-AL"/>
        </w:rPr>
        <w:t xml:space="preserve">, </w:t>
      </w:r>
      <w:hyperlink r:id="rId18" w:history="1">
        <w:r>
          <w:rPr>
            <w:rStyle w:val="Hyperlink"/>
            <w:lang w:val="sq-AL"/>
          </w:rPr>
          <w:t>shqip</w:t>
        </w:r>
      </w:hyperlink>
      <w:r w:rsidR="00EB4AD0" w:rsidRPr="0027668A">
        <w:rPr>
          <w:lang w:val="sq-AL"/>
        </w:rPr>
        <w:t xml:space="preserve"> </w:t>
      </w:r>
      <w:r>
        <w:rPr>
          <w:lang w:val="sq-AL"/>
        </w:rPr>
        <w:t xml:space="preserve">dhe </w:t>
      </w:r>
      <w:hyperlink r:id="rId19" w:history="1">
        <w:r>
          <w:rPr>
            <w:rStyle w:val="Hyperlink"/>
            <w:lang w:val="sq-AL"/>
          </w:rPr>
          <w:t>serbisht</w:t>
        </w:r>
      </w:hyperlink>
      <w:r w:rsidR="00EB4AD0" w:rsidRPr="0027668A">
        <w:rPr>
          <w:lang w:val="sq-AL"/>
        </w:rPr>
        <w:t>.</w:t>
      </w:r>
    </w:p>
    <w:p w:rsidR="00847DE0" w:rsidRPr="0027668A" w:rsidRDefault="001851D0" w:rsidP="00847DE0">
      <w:pPr>
        <w:spacing w:after="0" w:line="240" w:lineRule="auto"/>
        <w:jc w:val="both"/>
        <w:rPr>
          <w:lang w:val="sq-AL"/>
        </w:rPr>
      </w:pPr>
      <w:r w:rsidRPr="0027668A">
        <w:rPr>
          <w:b/>
          <w:smallCaps/>
          <w:sz w:val="32"/>
          <w:szCs w:val="32"/>
          <w:lang w:val="sq-A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E4C3C34" wp14:editId="1DAE5AA1">
                <wp:simplePos x="0" y="0"/>
                <wp:positionH relativeFrom="column">
                  <wp:posOffset>467525</wp:posOffset>
                </wp:positionH>
                <wp:positionV relativeFrom="paragraph">
                  <wp:posOffset>147293</wp:posOffset>
                </wp:positionV>
                <wp:extent cx="4873625" cy="0"/>
                <wp:effectExtent l="0" t="0" r="222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736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6.8pt,11.6pt" to="420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" strokecolor="#4579b8 [3044]" strokeweight="2pt">
                <o:lock v:ext="edit" shapetype="f"/>
              </v:line>
            </w:pict>
          </mc:Fallback>
        </mc:AlternateContent>
      </w:r>
    </w:p>
    <w:p w:rsidR="00847DE0" w:rsidRPr="0027668A" w:rsidRDefault="00847DE0" w:rsidP="00847DE0">
      <w:pPr>
        <w:spacing w:after="0" w:line="240" w:lineRule="auto"/>
        <w:jc w:val="both"/>
        <w:rPr>
          <w:lang w:val="sq-AL"/>
        </w:rPr>
      </w:pPr>
    </w:p>
    <w:p w:rsidR="00847DE0" w:rsidRPr="0027668A" w:rsidRDefault="00EC2003" w:rsidP="00847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Ky raport është dokument i hartuar nga sekretaria e Panelit</w:t>
      </w:r>
      <w:r w:rsidR="00E13B1F">
        <w:rPr>
          <w:sz w:val="20"/>
          <w:szCs w:val="20"/>
          <w:lang w:val="sq-AL"/>
        </w:rPr>
        <w:t>,</w:t>
      </w:r>
      <w:r>
        <w:rPr>
          <w:sz w:val="20"/>
          <w:szCs w:val="20"/>
          <w:lang w:val="sq-AL"/>
        </w:rPr>
        <w:t xml:space="preserve"> dhe i njëjti nuk e obligon Panelin. Vendimet, mendimet dhe informatat e tjera rreth Panelit mund të gjenden në </w:t>
      </w:r>
      <w:hyperlink r:id="rId20" w:history="1">
        <w:r w:rsidR="00847DE0" w:rsidRPr="0027668A">
          <w:rPr>
            <w:rStyle w:val="Hyperlink"/>
            <w:sz w:val="20"/>
            <w:szCs w:val="20"/>
            <w:lang w:val="sq-AL"/>
          </w:rPr>
          <w:t>www.unmikonline.org/hrap</w:t>
        </w:r>
      </w:hyperlink>
    </w:p>
    <w:p w:rsidR="00847DE0" w:rsidRPr="0027668A" w:rsidRDefault="00847DE0" w:rsidP="00847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both"/>
        <w:rPr>
          <w:sz w:val="20"/>
          <w:szCs w:val="20"/>
          <w:lang w:val="sq-AL"/>
        </w:rPr>
      </w:pPr>
    </w:p>
    <w:p w:rsidR="00847DE0" w:rsidRPr="0027668A" w:rsidRDefault="00E13B1F" w:rsidP="00847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Paneli është themeluar në </w:t>
      </w:r>
      <w:proofErr w:type="spellStart"/>
      <w:r w:rsidR="00847DE0" w:rsidRPr="0027668A">
        <w:rPr>
          <w:sz w:val="20"/>
          <w:szCs w:val="20"/>
          <w:lang w:val="sq-AL"/>
        </w:rPr>
        <w:t>Prishtinё</w:t>
      </w:r>
      <w:proofErr w:type="spellEnd"/>
      <w:r>
        <w:rPr>
          <w:sz w:val="20"/>
          <w:szCs w:val="20"/>
          <w:lang w:val="sq-AL"/>
        </w:rPr>
        <w:t xml:space="preserve"> nga Misioni i Administratës së Përkohshme të Kombeve të Bashkuara në Kosovë (UNMIK) në vitin 2006 me qëllim të trajtimit të shkeljeve të supozuara të </w:t>
      </w:r>
      <w:proofErr w:type="spellStart"/>
      <w:r>
        <w:rPr>
          <w:sz w:val="20"/>
          <w:szCs w:val="20"/>
          <w:lang w:val="sq-AL"/>
        </w:rPr>
        <w:t>të</w:t>
      </w:r>
      <w:proofErr w:type="spellEnd"/>
      <w:r>
        <w:rPr>
          <w:sz w:val="20"/>
          <w:szCs w:val="20"/>
          <w:lang w:val="sq-AL"/>
        </w:rPr>
        <w:t xml:space="preserve"> drejtave të njeriut.  </w:t>
      </w:r>
    </w:p>
    <w:p w:rsidR="00847DE0" w:rsidRPr="0027668A" w:rsidRDefault="00847DE0" w:rsidP="00847DE0">
      <w:pPr>
        <w:spacing w:after="0" w:line="240" w:lineRule="auto"/>
        <w:jc w:val="both"/>
        <w:rPr>
          <w:lang w:val="sq-AL"/>
        </w:rPr>
      </w:pPr>
    </w:p>
    <w:sectPr w:rsidR="00847DE0" w:rsidRPr="0027668A" w:rsidSect="00951802">
      <w:headerReference w:type="default" r:id="rId21"/>
      <w:footerReference w:type="default" r:id="rId2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03" w:rsidRDefault="00EC2003" w:rsidP="00D74FEB">
      <w:pPr>
        <w:spacing w:after="0" w:line="240" w:lineRule="auto"/>
      </w:pPr>
      <w:r>
        <w:separator/>
      </w:r>
    </w:p>
  </w:endnote>
  <w:endnote w:type="continuationSeparator" w:id="0">
    <w:p w:rsidR="00EC2003" w:rsidRDefault="00EC2003" w:rsidP="00D7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53260936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52321080"/>
          <w:docPartObj>
            <w:docPartGallery w:val="Page Numbers (Top of Page)"/>
            <w:docPartUnique/>
          </w:docPartObj>
        </w:sdtPr>
        <w:sdtContent>
          <w:p w:rsidR="00EC2003" w:rsidRPr="00951802" w:rsidRDefault="00EC2003">
            <w:pPr>
              <w:pStyle w:val="Footer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Faqe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51802">
              <w:rPr>
                <w:b/>
                <w:bCs/>
                <w:sz w:val="18"/>
                <w:szCs w:val="18"/>
              </w:rPr>
              <w:fldChar w:fldCharType="begin"/>
            </w:r>
            <w:r w:rsidRPr="0095180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51802">
              <w:rPr>
                <w:b/>
                <w:bCs/>
                <w:sz w:val="18"/>
                <w:szCs w:val="18"/>
              </w:rPr>
              <w:fldChar w:fldCharType="separate"/>
            </w:r>
            <w:r w:rsidR="00E13B1F">
              <w:rPr>
                <w:b/>
                <w:bCs/>
                <w:noProof/>
                <w:sz w:val="18"/>
                <w:szCs w:val="18"/>
              </w:rPr>
              <w:t>2</w:t>
            </w:r>
            <w:r w:rsidRPr="00951802">
              <w:rPr>
                <w:b/>
                <w:bCs/>
                <w:sz w:val="18"/>
                <w:szCs w:val="18"/>
              </w:rPr>
              <w:fldChar w:fldCharType="end"/>
            </w:r>
            <w:r w:rsidRPr="0095180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51802">
              <w:rPr>
                <w:b/>
                <w:bCs/>
                <w:sz w:val="18"/>
                <w:szCs w:val="18"/>
              </w:rPr>
              <w:fldChar w:fldCharType="begin"/>
            </w:r>
            <w:r w:rsidRPr="0095180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51802">
              <w:rPr>
                <w:b/>
                <w:bCs/>
                <w:sz w:val="18"/>
                <w:szCs w:val="18"/>
              </w:rPr>
              <w:fldChar w:fldCharType="separate"/>
            </w:r>
            <w:r w:rsidR="00E13B1F">
              <w:rPr>
                <w:b/>
                <w:bCs/>
                <w:noProof/>
                <w:sz w:val="18"/>
                <w:szCs w:val="18"/>
              </w:rPr>
              <w:t>2</w:t>
            </w:r>
            <w:r w:rsidRPr="0095180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2003" w:rsidRDefault="00EC2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03" w:rsidRDefault="00EC2003" w:rsidP="00D74FEB">
      <w:pPr>
        <w:spacing w:after="0" w:line="240" w:lineRule="auto"/>
      </w:pPr>
      <w:r>
        <w:separator/>
      </w:r>
    </w:p>
  </w:footnote>
  <w:footnote w:type="continuationSeparator" w:id="0">
    <w:p w:rsidR="00EC2003" w:rsidRDefault="00EC2003" w:rsidP="00D7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03" w:rsidRDefault="00EC2003">
    <w:pPr>
      <w:pStyle w:val="Header"/>
      <w:jc w:val="right"/>
    </w:pPr>
  </w:p>
  <w:p w:rsidR="00EC2003" w:rsidRDefault="00EC2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272"/>
    <w:multiLevelType w:val="hybridMultilevel"/>
    <w:tmpl w:val="FC0CF652"/>
    <w:lvl w:ilvl="0" w:tplc="DD6C35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 w:themeColor="text1"/>
      </w:rPr>
    </w:lvl>
    <w:lvl w:ilvl="1" w:tplc="590EDD34">
      <w:start w:val="27"/>
      <w:numFmt w:val="upperLetter"/>
      <w:lvlText w:val="%2."/>
      <w:lvlJc w:val="left"/>
      <w:pPr>
        <w:tabs>
          <w:tab w:val="num" w:pos="1110"/>
        </w:tabs>
        <w:ind w:left="1110" w:hanging="39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41526C"/>
    <w:multiLevelType w:val="hybridMultilevel"/>
    <w:tmpl w:val="AED22550"/>
    <w:lvl w:ilvl="0" w:tplc="AEDE0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B7EEDD1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76"/>
    <w:rsid w:val="00011227"/>
    <w:rsid w:val="00023995"/>
    <w:rsid w:val="00045DBA"/>
    <w:rsid w:val="000A473E"/>
    <w:rsid w:val="000D564C"/>
    <w:rsid w:val="000E0E62"/>
    <w:rsid w:val="000F204A"/>
    <w:rsid w:val="00104F8E"/>
    <w:rsid w:val="00120AE9"/>
    <w:rsid w:val="00127DF9"/>
    <w:rsid w:val="00143C65"/>
    <w:rsid w:val="00171FDC"/>
    <w:rsid w:val="001777BC"/>
    <w:rsid w:val="001851D0"/>
    <w:rsid w:val="001B013C"/>
    <w:rsid w:val="001E148D"/>
    <w:rsid w:val="00210E66"/>
    <w:rsid w:val="00210ED5"/>
    <w:rsid w:val="00233467"/>
    <w:rsid w:val="0025005E"/>
    <w:rsid w:val="00250138"/>
    <w:rsid w:val="00250C60"/>
    <w:rsid w:val="00252AB4"/>
    <w:rsid w:val="00256139"/>
    <w:rsid w:val="0027668A"/>
    <w:rsid w:val="00283575"/>
    <w:rsid w:val="002B08B6"/>
    <w:rsid w:val="002B44BC"/>
    <w:rsid w:val="002C519F"/>
    <w:rsid w:val="002D7A66"/>
    <w:rsid w:val="002E2774"/>
    <w:rsid w:val="00301C12"/>
    <w:rsid w:val="00316A60"/>
    <w:rsid w:val="003216C6"/>
    <w:rsid w:val="00333FB1"/>
    <w:rsid w:val="00351CA7"/>
    <w:rsid w:val="003E7EF8"/>
    <w:rsid w:val="003F38CF"/>
    <w:rsid w:val="003F7C01"/>
    <w:rsid w:val="003F7D8B"/>
    <w:rsid w:val="004565E8"/>
    <w:rsid w:val="00456F95"/>
    <w:rsid w:val="00467E09"/>
    <w:rsid w:val="004B1321"/>
    <w:rsid w:val="004E4107"/>
    <w:rsid w:val="004E5D76"/>
    <w:rsid w:val="004F16F5"/>
    <w:rsid w:val="0051053E"/>
    <w:rsid w:val="00530010"/>
    <w:rsid w:val="00541885"/>
    <w:rsid w:val="005538DD"/>
    <w:rsid w:val="00561C30"/>
    <w:rsid w:val="005D329B"/>
    <w:rsid w:val="005D5504"/>
    <w:rsid w:val="005D7058"/>
    <w:rsid w:val="00604D3C"/>
    <w:rsid w:val="00607F43"/>
    <w:rsid w:val="00626B6B"/>
    <w:rsid w:val="006520C9"/>
    <w:rsid w:val="00680C40"/>
    <w:rsid w:val="00684BBA"/>
    <w:rsid w:val="00693C96"/>
    <w:rsid w:val="0073210A"/>
    <w:rsid w:val="007501B0"/>
    <w:rsid w:val="00773D5D"/>
    <w:rsid w:val="007778EE"/>
    <w:rsid w:val="00795C07"/>
    <w:rsid w:val="007C65B5"/>
    <w:rsid w:val="007E3908"/>
    <w:rsid w:val="00815887"/>
    <w:rsid w:val="00826C7D"/>
    <w:rsid w:val="0083753D"/>
    <w:rsid w:val="00847DE0"/>
    <w:rsid w:val="008B3BC9"/>
    <w:rsid w:val="008D23B8"/>
    <w:rsid w:val="008D63ED"/>
    <w:rsid w:val="00905BD8"/>
    <w:rsid w:val="00910850"/>
    <w:rsid w:val="009375DC"/>
    <w:rsid w:val="00951802"/>
    <w:rsid w:val="009518F8"/>
    <w:rsid w:val="00957543"/>
    <w:rsid w:val="00967624"/>
    <w:rsid w:val="009A5E5F"/>
    <w:rsid w:val="009B1DA2"/>
    <w:rsid w:val="00A40597"/>
    <w:rsid w:val="00A66700"/>
    <w:rsid w:val="00A7079A"/>
    <w:rsid w:val="00A86CFF"/>
    <w:rsid w:val="00AA1D67"/>
    <w:rsid w:val="00AB1BAF"/>
    <w:rsid w:val="00AF5FB9"/>
    <w:rsid w:val="00B07562"/>
    <w:rsid w:val="00B2208C"/>
    <w:rsid w:val="00B476A8"/>
    <w:rsid w:val="00B47A67"/>
    <w:rsid w:val="00B645C5"/>
    <w:rsid w:val="00B87CD4"/>
    <w:rsid w:val="00BA2640"/>
    <w:rsid w:val="00BA41AB"/>
    <w:rsid w:val="00BE6A74"/>
    <w:rsid w:val="00BE7303"/>
    <w:rsid w:val="00BE7A07"/>
    <w:rsid w:val="00C2321F"/>
    <w:rsid w:val="00C32333"/>
    <w:rsid w:val="00C37A0E"/>
    <w:rsid w:val="00C4702A"/>
    <w:rsid w:val="00C87D76"/>
    <w:rsid w:val="00CA1BC0"/>
    <w:rsid w:val="00CA47D1"/>
    <w:rsid w:val="00CA4B9D"/>
    <w:rsid w:val="00CD2829"/>
    <w:rsid w:val="00D03448"/>
    <w:rsid w:val="00D046E1"/>
    <w:rsid w:val="00D74FEB"/>
    <w:rsid w:val="00D969C0"/>
    <w:rsid w:val="00DB0A99"/>
    <w:rsid w:val="00DB5022"/>
    <w:rsid w:val="00DD1C52"/>
    <w:rsid w:val="00DE4DFE"/>
    <w:rsid w:val="00E13B1F"/>
    <w:rsid w:val="00E169B5"/>
    <w:rsid w:val="00E40D57"/>
    <w:rsid w:val="00E55E79"/>
    <w:rsid w:val="00E63223"/>
    <w:rsid w:val="00E7150C"/>
    <w:rsid w:val="00EB4AD0"/>
    <w:rsid w:val="00EC2003"/>
    <w:rsid w:val="00EC6263"/>
    <w:rsid w:val="00F34122"/>
    <w:rsid w:val="00F35578"/>
    <w:rsid w:val="00F66167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D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03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E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EB"/>
    <w:rPr>
      <w:lang w:val="en-GB"/>
    </w:rPr>
  </w:style>
  <w:style w:type="paragraph" w:styleId="ListParagraph">
    <w:name w:val="List Paragraph"/>
    <w:basedOn w:val="Normal"/>
    <w:uiPriority w:val="99"/>
    <w:qFormat/>
    <w:rsid w:val="00210ED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171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D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DA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B1D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3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90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908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D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03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E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EB"/>
    <w:rPr>
      <w:lang w:val="en-GB"/>
    </w:rPr>
  </w:style>
  <w:style w:type="paragraph" w:styleId="ListParagraph">
    <w:name w:val="List Paragraph"/>
    <w:basedOn w:val="Normal"/>
    <w:uiPriority w:val="99"/>
    <w:qFormat/>
    <w:rsid w:val="00210ED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171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D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DA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B1D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3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90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90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8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83">
                  <w:marLeft w:val="45"/>
                  <w:marRight w:val="45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mikonline.org/hrap/Serb/Documents/Statistical-summary-ser.pdf" TargetMode="External"/><Relationship Id="rId18" Type="http://schemas.openxmlformats.org/officeDocument/2006/relationships/hyperlink" Target="http://www.unmikonline.org/hrap/Alb/Cases%20Albanian/OP_166-09_Alb.pdf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unmikonline.org/hrap/Alb/Documents/Statistical-summary-alb.pdf" TargetMode="External"/><Relationship Id="rId17" Type="http://schemas.openxmlformats.org/officeDocument/2006/relationships/hyperlink" Target="http://www.unmikonline.org/hrap/Eng/Cases%20Eng/166_09%20Bulatovic_FINAL_Opinion_adop13Nov14.docx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unmikonline.org/hrap/Serb/Cases%20Serb/OP_144-09_Ser.pdf" TargetMode="External"/><Relationship Id="rId20" Type="http://schemas.openxmlformats.org/officeDocument/2006/relationships/hyperlink" Target="http://www.unmikonline.org/hr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mikonline.org/hrap/Eng/Documents/Statistical-summary-eng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nmikonline.org/hrap/Alb/Cases%20Albanian/OP_144-09_Alb.pdf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http://www.unmikonline.org/hrap/Eng/Pages/default.aspx" TargetMode="External"/><Relationship Id="rId19" Type="http://schemas.openxmlformats.org/officeDocument/2006/relationships/hyperlink" Target="http://www.unmikonline.org/hrap/Serb/Cases%20Serb/OP_166-09_Se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nmikonline.org/hrap/Eng/Cases%20Eng/144_09%20etal%20Lapusnik%20Opinion%20FINAL%2013nov14.docx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C428E16D88645A9077F438B926EF6" ma:contentTypeVersion="3" ma:contentTypeDescription="Create a new document." ma:contentTypeScope="" ma:versionID="0b2e3ea9eeac9d29f96a43083eea3296">
  <xsd:schema xmlns:xsd="http://www.w3.org/2001/XMLSchema" xmlns:xs="http://www.w3.org/2001/XMLSchema" xmlns:p="http://schemas.microsoft.com/office/2006/metadata/properties" xmlns:ns2="b9fab99d-1571-47f6-8995-3a195ef041f8" xmlns:ns3="fea6add1-6aeb-4944-a032-9a41cfeeb460" targetNamespace="http://schemas.microsoft.com/office/2006/metadata/properties" ma:root="true" ma:fieldsID="9dc0328a3171b3816fc70bc33aff8785" ns2:_="" ns3:_="">
    <xsd:import namespace="b9fab99d-1571-47f6-8995-3a195ef041f8"/>
    <xsd:import namespace="fea6add1-6aeb-4944-a032-9a41cfeeb4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e_x0020_publikimit"/>
                <xsd:element ref="ns3:Tipi_x0020_i_x0020_dokumentit"/>
                <xsd:element ref="ns3:Muaji_x0020_i_x0020_publikim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6add1-6aeb-4944-a032-9a41cfeeb460" elementFormDefault="qualified">
    <xsd:import namespace="http://schemas.microsoft.com/office/2006/documentManagement/types"/>
    <xsd:import namespace="http://schemas.microsoft.com/office/infopath/2007/PartnerControls"/>
    <xsd:element name="Data_x0020_e_x0020_publikimit" ma:index="11" ma:displayName="Data e publikimit" ma:indexed="true" ma:internalName="Data_x0020_e_x0020_publikimit">
      <xsd:simpleType>
        <xsd:restriction base="dms:Text">
          <xsd:maxLength value="255"/>
        </xsd:restriction>
      </xsd:simpleType>
    </xsd:element>
    <xsd:element name="Tipi_x0020_i_x0020_dokumentit" ma:index="12" ma:displayName="Tipi i dokumentit" ma:default="Raporti i sesionit" ma:format="Dropdown" ma:internalName="Tipi_x0020_i_x0020_dokumentit">
      <xsd:simpleType>
        <xsd:restriction base="dms:Choice">
          <xsd:enumeration value="Raporti i sesionit"/>
        </xsd:restriction>
      </xsd:simpleType>
    </xsd:element>
    <xsd:element name="Muaji_x0020_i_x0020_publikimit" ma:index="13" nillable="true" ma:displayName="Muaji i publikimit" ma:format="Dropdown" ma:internalName="Muaji_x0020_i_x0020_publikimit">
      <xsd:simpleType>
        <xsd:restriction base="dms:Choice">
          <xsd:enumeration value="Janar"/>
          <xsd:enumeration value="Shkurt"/>
          <xsd:enumeration value="Mars"/>
          <xsd:enumeration value="Prill"/>
          <xsd:enumeration value="Maj"/>
          <xsd:enumeration value="Qershor"/>
          <xsd:enumeration value="Korrik"/>
          <xsd:enumeration value="Gusht"/>
          <xsd:enumeration value="Shtator"/>
          <xsd:enumeration value="Tetor"/>
          <xsd:enumeration value="Nëntor"/>
          <xsd:enumeration value="Dhjet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i_x0020_i_x0020_dokumentit xmlns="fea6add1-6aeb-4944-a032-9a41cfeeb460">Raporti i sesionit</Tipi_x0020_i_x0020_dokumentit>
    <Data_x0020_e_x0020_publikimit xmlns="fea6add1-6aeb-4944-a032-9a41cfeeb460">04/02/2015</Data_x0020_e_x0020_publikimit>
    <Muaji_x0020_i_x0020_publikimit xmlns="fea6add1-6aeb-4944-a032-9a41cfeeb460">Janar</Muaji_x0020_i_x0020_publikimit>
    <_dlc_DocId xmlns="b9fab99d-1571-47f6-8995-3a195ef041f8">M5JDUUKXSQ5W-99-1</_dlc_DocId>
    <_dlc_DocIdUrl xmlns="b9fab99d-1571-47f6-8995-3a195ef041f8">
      <Url>http://www.unmikonline.org/hrap/Alb/_layouts/DocIdRedir.aspx?ID=M5JDUUKXSQ5W-99-1</Url>
      <Description>M5JDUUKXSQ5W-99-1</Description>
    </_dlc_DocIdUrl>
  </documentManagement>
</p:properties>
</file>

<file path=customXml/itemProps1.xml><?xml version="1.0" encoding="utf-8"?>
<ds:datastoreItem xmlns:ds="http://schemas.openxmlformats.org/officeDocument/2006/customXml" ds:itemID="{13EC45F8-72BD-4E51-A33C-B0AADDC7E5CF}"/>
</file>

<file path=customXml/itemProps2.xml><?xml version="1.0" encoding="utf-8"?>
<ds:datastoreItem xmlns:ds="http://schemas.openxmlformats.org/officeDocument/2006/customXml" ds:itemID="{9074B244-FADC-4184-BA98-A2FF9740F8FF}"/>
</file>

<file path=customXml/itemProps3.xml><?xml version="1.0" encoding="utf-8"?>
<ds:datastoreItem xmlns:ds="http://schemas.openxmlformats.org/officeDocument/2006/customXml" ds:itemID="{36E39516-3C59-4567-A234-F1C8FFC6DECF}"/>
</file>

<file path=customXml/itemProps4.xml><?xml version="1.0" encoding="utf-8"?>
<ds:datastoreItem xmlns:ds="http://schemas.openxmlformats.org/officeDocument/2006/customXml" ds:itemID="{CBB1E172-413A-4C07-8C90-0A322D87328E}"/>
</file>

<file path=customXml/itemProps5.xml><?xml version="1.0" encoding="utf-8"?>
<ds:datastoreItem xmlns:ds="http://schemas.openxmlformats.org/officeDocument/2006/customXml" ds:itemID="{98C27A41-68D6-45B0-BA54-99D792D28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Dule Vicovac</dc:creator>
  <cp:lastModifiedBy>Ilir Selmanmusaj</cp:lastModifiedBy>
  <cp:revision>3</cp:revision>
  <cp:lastPrinted>2015-01-23T08:59:00Z</cp:lastPrinted>
  <dcterms:created xsi:type="dcterms:W3CDTF">2015-02-03T14:19:00Z</dcterms:created>
  <dcterms:modified xsi:type="dcterms:W3CDTF">2015-02-04T14:48:00Z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0x0101005DDC428E16D88645A9077F438B926EF6</vt:lpwstr>
  </property>
  <property fmtid="{D5CDD505-2E9C-101B-9397-08002B2CF9AE}" pid="3" name="_dlc_DocIdItemGuid">
    <vt:lpwstr>0d4bda47-9a22-4ff3-9984-68e2a079d859</vt:lpwstr>
  </property>
</Properties>
</file>